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36DA8" w14:textId="7734447F" w:rsidR="00B40A07" w:rsidRPr="00975208" w:rsidRDefault="00FF67E5" w:rsidP="00CC125A">
      <w:pPr>
        <w:spacing w:line="276" w:lineRule="auto"/>
        <w:rPr>
          <w:i/>
          <w:sz w:val="22"/>
          <w:lang w:val="en-US"/>
        </w:rPr>
      </w:pPr>
      <w:r>
        <w:rPr>
          <w:i/>
          <w:iCs/>
          <w:sz w:val="22"/>
          <w:lang w:val="en-US"/>
        </w:rPr>
        <w:t>20</w:t>
      </w:r>
      <w:r w:rsidR="00CC125A" w:rsidRPr="00CC125A">
        <w:rPr>
          <w:i/>
          <w:iCs/>
          <w:sz w:val="22"/>
          <w:lang w:val="en-US"/>
        </w:rPr>
        <w:t xml:space="preserve"> February 202</w:t>
      </w:r>
      <w:r w:rsidR="00722B59">
        <w:rPr>
          <w:i/>
          <w:iCs/>
          <w:sz w:val="22"/>
          <w:lang w:val="en-US"/>
        </w:rPr>
        <w:t>5</w:t>
      </w:r>
      <w:r w:rsidR="00CC125A">
        <w:rPr>
          <w:i/>
          <w:iCs/>
          <w:sz w:val="22"/>
          <w:lang w:val="en-US"/>
        </w:rPr>
        <w:t xml:space="preserve">              </w:t>
      </w:r>
      <w:r w:rsidR="00C1345D" w:rsidRPr="00975208">
        <w:rPr>
          <w:i/>
          <w:sz w:val="22"/>
          <w:lang w:val="en-US"/>
        </w:rPr>
        <w:t xml:space="preserve">                                                                                             </w:t>
      </w:r>
      <w:r w:rsidR="00525869">
        <w:rPr>
          <w:i/>
          <w:sz w:val="22"/>
          <w:lang w:val="en-US"/>
        </w:rPr>
        <w:t xml:space="preserve">    </w:t>
      </w:r>
      <w:r w:rsidR="00C1345D" w:rsidRPr="00975208">
        <w:rPr>
          <w:i/>
          <w:sz w:val="22"/>
          <w:lang w:val="en-US"/>
        </w:rPr>
        <w:t xml:space="preserve"> </w:t>
      </w:r>
      <w:r w:rsidR="00B40A07" w:rsidRPr="00975208">
        <w:rPr>
          <w:b/>
          <w:sz w:val="22"/>
          <w:lang w:val="en-US"/>
        </w:rPr>
        <w:t>Inf.</w:t>
      </w:r>
      <w:r>
        <w:rPr>
          <w:b/>
          <w:sz w:val="22"/>
          <w:lang w:val="en-US"/>
        </w:rPr>
        <w:t>10</w:t>
      </w:r>
      <w:r w:rsidR="00883811">
        <w:rPr>
          <w:b/>
          <w:sz w:val="22"/>
          <w:lang w:val="en-US"/>
        </w:rPr>
        <w:t>/2025</w:t>
      </w:r>
    </w:p>
    <w:p w14:paraId="40F49FC8" w14:textId="6159F244" w:rsidR="00C4710F" w:rsidRPr="00975208" w:rsidRDefault="00246F29" w:rsidP="00C4710F">
      <w:pPr>
        <w:jc w:val="right"/>
        <w:rPr>
          <w:sz w:val="22"/>
          <w:lang w:val="en-US"/>
        </w:rPr>
      </w:pPr>
      <w:bookmarkStart w:id="0" w:name="_Hlk29808990"/>
      <w:r w:rsidRPr="00975208">
        <w:rPr>
          <w:b/>
          <w:sz w:val="22"/>
          <w:lang w:val="en-US"/>
        </w:rPr>
        <w:t xml:space="preserve">Original: </w:t>
      </w:r>
      <w:r w:rsidRPr="00975208">
        <w:rPr>
          <w:sz w:val="22"/>
          <w:lang w:val="en-US"/>
        </w:rPr>
        <w:t>English</w:t>
      </w:r>
    </w:p>
    <w:bookmarkEnd w:id="0"/>
    <w:p w14:paraId="5CD10C5F" w14:textId="7E8347EA" w:rsidR="00706044" w:rsidRDefault="00706044" w:rsidP="00706044">
      <w:pPr>
        <w:pStyle w:val="ListParagraph"/>
        <w:ind w:left="426"/>
        <w:jc w:val="center"/>
        <w:rPr>
          <w:bCs/>
          <w:strike/>
          <w:sz w:val="22"/>
          <w:lang w:val="en-US"/>
        </w:rPr>
      </w:pPr>
    </w:p>
    <w:p w14:paraId="77C95FA5" w14:textId="77777777" w:rsidR="00C17D70" w:rsidRPr="00673CED" w:rsidRDefault="00C17D70" w:rsidP="00706044">
      <w:pPr>
        <w:pStyle w:val="ListParagraph"/>
        <w:ind w:left="426"/>
        <w:jc w:val="center"/>
        <w:rPr>
          <w:b/>
          <w:sz w:val="22"/>
          <w:lang w:val="en-US"/>
        </w:rPr>
      </w:pPr>
    </w:p>
    <w:p w14:paraId="26AAD3EB" w14:textId="77777777" w:rsidR="00C17D70" w:rsidRPr="00673CED" w:rsidRDefault="00C17D70" w:rsidP="00706044">
      <w:pPr>
        <w:pStyle w:val="ListParagraph"/>
        <w:ind w:left="426"/>
        <w:jc w:val="center"/>
        <w:rPr>
          <w:b/>
          <w:sz w:val="22"/>
          <w:lang w:val="en-US"/>
        </w:rPr>
      </w:pPr>
    </w:p>
    <w:p w14:paraId="00C79188" w14:textId="20CF6EF3" w:rsidR="00C17D70" w:rsidRPr="009E054D" w:rsidRDefault="008F4F33" w:rsidP="00706044">
      <w:pPr>
        <w:pStyle w:val="ListParagraph"/>
        <w:ind w:left="426"/>
        <w:jc w:val="center"/>
        <w:rPr>
          <w:b/>
          <w:sz w:val="28"/>
          <w:szCs w:val="28"/>
          <w:lang w:val="en-US"/>
        </w:rPr>
      </w:pPr>
      <w:r w:rsidRPr="009E054D">
        <w:rPr>
          <w:b/>
          <w:sz w:val="28"/>
          <w:szCs w:val="28"/>
          <w:lang w:val="en-US"/>
        </w:rPr>
        <w:t xml:space="preserve">Third Meeting of States Parties </w:t>
      </w:r>
      <w:proofErr w:type="gramStart"/>
      <w:r w:rsidRPr="009E054D">
        <w:rPr>
          <w:b/>
          <w:sz w:val="28"/>
          <w:szCs w:val="28"/>
          <w:lang w:val="en-US"/>
        </w:rPr>
        <w:t>to</w:t>
      </w:r>
      <w:proofErr w:type="gramEnd"/>
      <w:r w:rsidRPr="009E054D">
        <w:rPr>
          <w:b/>
          <w:sz w:val="28"/>
          <w:szCs w:val="28"/>
          <w:lang w:val="en-US"/>
        </w:rPr>
        <w:t xml:space="preserve"> the Treaty on the Prohibition </w:t>
      </w:r>
      <w:r w:rsidR="003D121D" w:rsidRPr="009E054D">
        <w:rPr>
          <w:b/>
          <w:sz w:val="28"/>
          <w:szCs w:val="28"/>
          <w:lang w:val="en-US"/>
        </w:rPr>
        <w:t>of Nucle</w:t>
      </w:r>
      <w:r w:rsidR="009E054D" w:rsidRPr="009E054D">
        <w:rPr>
          <w:b/>
          <w:sz w:val="28"/>
          <w:szCs w:val="28"/>
          <w:lang w:val="en-US"/>
        </w:rPr>
        <w:t>ar Weapons</w:t>
      </w:r>
    </w:p>
    <w:p w14:paraId="55E05130" w14:textId="77777777" w:rsidR="006729EA" w:rsidRDefault="006729EA" w:rsidP="00706044">
      <w:pPr>
        <w:pStyle w:val="ListParagraph"/>
        <w:ind w:left="426"/>
        <w:jc w:val="center"/>
        <w:rPr>
          <w:b/>
          <w:sz w:val="28"/>
          <w:szCs w:val="28"/>
          <w:lang w:val="en-US"/>
        </w:rPr>
      </w:pPr>
    </w:p>
    <w:p w14:paraId="11BFF9BB" w14:textId="116CFDC6" w:rsidR="006729EA" w:rsidRPr="005F4935" w:rsidRDefault="000D2F9D" w:rsidP="00706044">
      <w:pPr>
        <w:pStyle w:val="ListParagraph"/>
        <w:ind w:left="426"/>
        <w:jc w:val="center"/>
        <w:rPr>
          <w:bCs/>
          <w:i/>
          <w:iCs/>
          <w:sz w:val="28"/>
          <w:szCs w:val="28"/>
          <w:lang w:val="en-US"/>
        </w:rPr>
      </w:pPr>
      <w:r w:rsidRPr="005F4935">
        <w:rPr>
          <w:bCs/>
          <w:i/>
          <w:iCs/>
          <w:sz w:val="28"/>
          <w:szCs w:val="28"/>
          <w:lang w:val="en-US"/>
        </w:rPr>
        <w:t>High-Level Session</w:t>
      </w:r>
    </w:p>
    <w:p w14:paraId="013C4006" w14:textId="77777777" w:rsidR="00C17D70" w:rsidRPr="005F4935" w:rsidRDefault="00C17D70" w:rsidP="00706044">
      <w:pPr>
        <w:pStyle w:val="ListParagraph"/>
        <w:ind w:left="426"/>
        <w:jc w:val="center"/>
        <w:rPr>
          <w:b/>
          <w:sz w:val="22"/>
          <w:lang w:val="en-US"/>
        </w:rPr>
      </w:pPr>
    </w:p>
    <w:p w14:paraId="2DD3D24B" w14:textId="216F2440" w:rsidR="006729EA" w:rsidRPr="005F4935" w:rsidRDefault="006729EA" w:rsidP="006729EA">
      <w:pPr>
        <w:pStyle w:val="ListParagraph"/>
        <w:spacing w:after="120"/>
        <w:ind w:left="426"/>
        <w:contextualSpacing w:val="0"/>
        <w:jc w:val="center"/>
        <w:rPr>
          <w:b/>
          <w:szCs w:val="24"/>
          <w:lang w:val="en-US"/>
        </w:rPr>
      </w:pPr>
      <w:r w:rsidRPr="005F4935">
        <w:rPr>
          <w:b/>
          <w:szCs w:val="24"/>
          <w:lang w:val="en-US"/>
        </w:rPr>
        <w:t>OPANAL Statement</w:t>
      </w:r>
    </w:p>
    <w:p w14:paraId="2826498D" w14:textId="77777777" w:rsidR="00C17D70" w:rsidRPr="005F4935" w:rsidRDefault="00C17D70" w:rsidP="00706044">
      <w:pPr>
        <w:pStyle w:val="ListParagraph"/>
        <w:ind w:left="426"/>
        <w:jc w:val="center"/>
        <w:rPr>
          <w:b/>
          <w:sz w:val="22"/>
          <w:lang w:val="en-US"/>
        </w:rPr>
      </w:pPr>
    </w:p>
    <w:p w14:paraId="4213BDB1" w14:textId="77777777" w:rsidR="00C17D70" w:rsidRPr="005F4935" w:rsidRDefault="00C17D70" w:rsidP="00706044">
      <w:pPr>
        <w:pStyle w:val="ListParagraph"/>
        <w:ind w:left="426"/>
        <w:jc w:val="center"/>
        <w:rPr>
          <w:b/>
          <w:sz w:val="22"/>
          <w:lang w:val="en-US"/>
        </w:rPr>
      </w:pPr>
    </w:p>
    <w:p w14:paraId="487D322E" w14:textId="77777777" w:rsidR="00C17D70" w:rsidRPr="005F4935" w:rsidRDefault="00C17D70" w:rsidP="00706044">
      <w:pPr>
        <w:pStyle w:val="ListParagraph"/>
        <w:ind w:left="426"/>
        <w:jc w:val="center"/>
        <w:rPr>
          <w:b/>
          <w:sz w:val="22"/>
          <w:lang w:val="en-US"/>
        </w:rPr>
      </w:pPr>
    </w:p>
    <w:p w14:paraId="05F1B850" w14:textId="77777777" w:rsidR="00C17D70" w:rsidRPr="005F4935" w:rsidRDefault="00C17D70" w:rsidP="00706044">
      <w:pPr>
        <w:pStyle w:val="ListParagraph"/>
        <w:ind w:left="426"/>
        <w:jc w:val="center"/>
        <w:rPr>
          <w:b/>
          <w:sz w:val="22"/>
          <w:lang w:val="en-US"/>
        </w:rPr>
      </w:pPr>
    </w:p>
    <w:p w14:paraId="03EF326A" w14:textId="5839F7B6" w:rsidR="00C17D70" w:rsidRPr="002E1B8B" w:rsidRDefault="00A33004" w:rsidP="00706044">
      <w:pPr>
        <w:pStyle w:val="ListParagraph"/>
        <w:ind w:left="426"/>
        <w:jc w:val="center"/>
        <w:rPr>
          <w:b/>
          <w:sz w:val="28"/>
          <w:szCs w:val="28"/>
          <w:lang w:val="en-GB"/>
        </w:rPr>
      </w:pPr>
      <w:r w:rsidRPr="002E1B8B">
        <w:rPr>
          <w:bCs/>
          <w:sz w:val="28"/>
          <w:szCs w:val="28"/>
          <w:lang w:val="en-GB"/>
        </w:rPr>
        <w:t>Statement by</w:t>
      </w:r>
      <w:r w:rsidR="00055543">
        <w:rPr>
          <w:bCs/>
          <w:sz w:val="28"/>
          <w:szCs w:val="28"/>
          <w:lang w:val="en-GB"/>
        </w:rPr>
        <w:t>*</w:t>
      </w:r>
      <w:r w:rsidRPr="002E1B8B">
        <w:rPr>
          <w:b/>
          <w:sz w:val="28"/>
          <w:szCs w:val="28"/>
          <w:lang w:val="en-GB"/>
        </w:rPr>
        <w:br/>
        <w:t>Ambassador Flávio Roberto Bonzanini</w:t>
      </w:r>
    </w:p>
    <w:p w14:paraId="5981A8B6" w14:textId="1627F10E" w:rsidR="002E1B8B" w:rsidRPr="002E1B8B" w:rsidRDefault="002E1B8B" w:rsidP="00706044">
      <w:pPr>
        <w:pStyle w:val="ListParagraph"/>
        <w:ind w:left="426"/>
        <w:jc w:val="center"/>
        <w:rPr>
          <w:bCs/>
          <w:sz w:val="28"/>
          <w:szCs w:val="28"/>
          <w:lang w:val="en-GB"/>
        </w:rPr>
      </w:pPr>
      <w:r w:rsidRPr="002E1B8B">
        <w:rPr>
          <w:bCs/>
          <w:sz w:val="28"/>
          <w:szCs w:val="28"/>
          <w:lang w:val="en-GB"/>
        </w:rPr>
        <w:br/>
      </w:r>
      <w:r w:rsidRPr="002E1B8B">
        <w:rPr>
          <w:bCs/>
          <w:sz w:val="28"/>
          <w:szCs w:val="28"/>
          <w:lang w:val="en-GB"/>
        </w:rPr>
        <w:br/>
      </w:r>
      <w:r w:rsidR="00300008">
        <w:rPr>
          <w:bCs/>
          <w:sz w:val="28"/>
          <w:szCs w:val="28"/>
          <w:lang w:val="en-GB"/>
        </w:rPr>
        <w:t xml:space="preserve">Agency for the Prohibition of Nuclear Weapons in Latin America and the Caribbean </w:t>
      </w:r>
      <w:r w:rsidR="009C6A9C">
        <w:rPr>
          <w:bCs/>
          <w:sz w:val="28"/>
          <w:szCs w:val="28"/>
          <w:lang w:val="en-GB"/>
        </w:rPr>
        <w:t>(</w:t>
      </w:r>
      <w:r w:rsidRPr="002E1B8B">
        <w:rPr>
          <w:bCs/>
          <w:sz w:val="28"/>
          <w:szCs w:val="28"/>
          <w:lang w:val="en-GB"/>
        </w:rPr>
        <w:t>OPANAL</w:t>
      </w:r>
      <w:r w:rsidR="009C6A9C">
        <w:rPr>
          <w:bCs/>
          <w:sz w:val="28"/>
          <w:szCs w:val="28"/>
          <w:lang w:val="en-GB"/>
        </w:rPr>
        <w:t>)</w:t>
      </w:r>
    </w:p>
    <w:p w14:paraId="2E4005AC" w14:textId="77777777" w:rsidR="00C17D70" w:rsidRPr="002E1B8B" w:rsidRDefault="00C17D70" w:rsidP="00706044">
      <w:pPr>
        <w:pStyle w:val="ListParagraph"/>
        <w:ind w:left="426"/>
        <w:jc w:val="center"/>
        <w:rPr>
          <w:b/>
          <w:sz w:val="28"/>
          <w:szCs w:val="28"/>
          <w:lang w:val="en-US"/>
        </w:rPr>
      </w:pPr>
    </w:p>
    <w:p w14:paraId="7E02466E" w14:textId="77777777" w:rsidR="00C17D70" w:rsidRPr="008F4F33" w:rsidRDefault="00C17D70" w:rsidP="00706044">
      <w:pPr>
        <w:pStyle w:val="ListParagraph"/>
        <w:ind w:left="426"/>
        <w:jc w:val="center"/>
        <w:rPr>
          <w:b/>
          <w:sz w:val="22"/>
          <w:lang w:val="en-US"/>
        </w:rPr>
      </w:pPr>
    </w:p>
    <w:p w14:paraId="2DB0931C" w14:textId="77777777" w:rsidR="00C17D70" w:rsidRPr="008F4F33" w:rsidRDefault="00C17D70" w:rsidP="00706044">
      <w:pPr>
        <w:pStyle w:val="ListParagraph"/>
        <w:ind w:left="426"/>
        <w:jc w:val="center"/>
        <w:rPr>
          <w:b/>
          <w:sz w:val="22"/>
          <w:lang w:val="en-US"/>
        </w:rPr>
      </w:pPr>
    </w:p>
    <w:p w14:paraId="5D17DAF7" w14:textId="23514F72" w:rsidR="00C17D70" w:rsidRPr="00004F79" w:rsidRDefault="007D5B2D" w:rsidP="00706044">
      <w:pPr>
        <w:pStyle w:val="ListParagraph"/>
        <w:ind w:left="426"/>
        <w:jc w:val="center"/>
        <w:rPr>
          <w:bCs/>
          <w:sz w:val="28"/>
          <w:szCs w:val="28"/>
          <w:lang w:val="en-US"/>
        </w:rPr>
      </w:pPr>
      <w:r w:rsidRPr="00004F79">
        <w:rPr>
          <w:bCs/>
          <w:sz w:val="28"/>
          <w:szCs w:val="28"/>
          <w:lang w:val="en-US"/>
        </w:rPr>
        <w:t>3- 7 March 2025</w:t>
      </w:r>
    </w:p>
    <w:p w14:paraId="15281C80" w14:textId="515F2A13" w:rsidR="007D5B2D" w:rsidRPr="00004F79" w:rsidRDefault="007D5B2D" w:rsidP="00706044">
      <w:pPr>
        <w:pStyle w:val="ListParagraph"/>
        <w:ind w:left="426"/>
        <w:jc w:val="center"/>
        <w:rPr>
          <w:bCs/>
          <w:sz w:val="28"/>
          <w:szCs w:val="28"/>
          <w:lang w:val="en-US"/>
        </w:rPr>
      </w:pPr>
      <w:r w:rsidRPr="00004F79">
        <w:rPr>
          <w:bCs/>
          <w:sz w:val="28"/>
          <w:szCs w:val="28"/>
          <w:lang w:val="en-US"/>
        </w:rPr>
        <w:t>New York</w:t>
      </w:r>
    </w:p>
    <w:p w14:paraId="3DDC78A6" w14:textId="77777777" w:rsidR="00C17D70" w:rsidRPr="008F4F33" w:rsidRDefault="00C17D70" w:rsidP="00706044">
      <w:pPr>
        <w:pStyle w:val="ListParagraph"/>
        <w:ind w:left="426"/>
        <w:jc w:val="center"/>
        <w:rPr>
          <w:b/>
          <w:sz w:val="22"/>
          <w:lang w:val="en-US"/>
        </w:rPr>
      </w:pPr>
    </w:p>
    <w:p w14:paraId="70E41DCD" w14:textId="3272F150" w:rsidR="00C17D70" w:rsidRPr="00161BA6" w:rsidRDefault="00055543" w:rsidP="00161BA6">
      <w:pPr>
        <w:pStyle w:val="ListParagraph"/>
        <w:ind w:left="426"/>
        <w:jc w:val="right"/>
        <w:rPr>
          <w:bCs/>
          <w:i/>
          <w:iCs/>
          <w:sz w:val="22"/>
          <w:lang w:val="en-US"/>
        </w:rPr>
      </w:pPr>
      <w:r>
        <w:rPr>
          <w:bCs/>
          <w:i/>
          <w:iCs/>
          <w:sz w:val="22"/>
          <w:lang w:val="en-US"/>
        </w:rPr>
        <w:t>*</w:t>
      </w:r>
      <w:r w:rsidR="00693F95" w:rsidRPr="00161BA6">
        <w:rPr>
          <w:bCs/>
          <w:i/>
          <w:iCs/>
          <w:sz w:val="22"/>
          <w:lang w:val="en-US"/>
        </w:rPr>
        <w:t>C</w:t>
      </w:r>
      <w:r w:rsidRPr="00161BA6">
        <w:rPr>
          <w:bCs/>
          <w:i/>
          <w:iCs/>
          <w:sz w:val="22"/>
          <w:lang w:val="en-US"/>
        </w:rPr>
        <w:t>heck against delivery</w:t>
      </w:r>
    </w:p>
    <w:p w14:paraId="6BF005FD" w14:textId="39EBADB0" w:rsidR="00474195" w:rsidRPr="00B725DC" w:rsidRDefault="00345E15" w:rsidP="00474195">
      <w:pPr>
        <w:spacing w:after="120"/>
        <w:rPr>
          <w:i/>
          <w:szCs w:val="24"/>
          <w:lang w:val="en-US"/>
        </w:rPr>
      </w:pPr>
      <w:r w:rsidRPr="00474195">
        <w:rPr>
          <w:i/>
          <w:szCs w:val="24"/>
          <w:lang w:val="en-US"/>
        </w:rPr>
        <w:t>Mr. President,</w:t>
      </w:r>
    </w:p>
    <w:p w14:paraId="134B44F6" w14:textId="37D3CA6F" w:rsidR="00E93F89" w:rsidRPr="0074129C" w:rsidRDefault="00345E15" w:rsidP="0074129C">
      <w:pPr>
        <w:spacing w:after="120"/>
        <w:rPr>
          <w:i/>
          <w:szCs w:val="24"/>
          <w:lang w:val="en-US"/>
        </w:rPr>
      </w:pPr>
      <w:r w:rsidRPr="00474195">
        <w:rPr>
          <w:i/>
          <w:szCs w:val="24"/>
          <w:lang w:val="en-US"/>
        </w:rPr>
        <w:t>Distinguished Delegates,</w:t>
      </w:r>
    </w:p>
    <w:p w14:paraId="3CE8CD09" w14:textId="0BC8825D" w:rsidR="00A93BB1" w:rsidRPr="00E93F89" w:rsidRDefault="00E93F89" w:rsidP="00E93F89">
      <w:pPr>
        <w:spacing w:after="120"/>
        <w:ind w:firstLine="708"/>
        <w:rPr>
          <w:szCs w:val="24"/>
          <w:lang w:val="en-GB"/>
        </w:rPr>
      </w:pPr>
      <w:r w:rsidRPr="00E93F89">
        <w:rPr>
          <w:szCs w:val="24"/>
          <w:lang w:val="en-GB"/>
        </w:rPr>
        <w:t>In my capacity as the Secretary</w:t>
      </w:r>
      <w:r>
        <w:rPr>
          <w:szCs w:val="24"/>
          <w:lang w:val="en-GB"/>
        </w:rPr>
        <w:t xml:space="preserve"> </w:t>
      </w:r>
      <w:r w:rsidRPr="00E93F89">
        <w:rPr>
          <w:szCs w:val="24"/>
          <w:lang w:val="en-GB"/>
        </w:rPr>
        <w:t xml:space="preserve">General of the Agency for the Prohibition of </w:t>
      </w:r>
      <w:proofErr w:type="gramStart"/>
      <w:r w:rsidRPr="00E93F89">
        <w:rPr>
          <w:szCs w:val="24"/>
          <w:lang w:val="en-GB"/>
        </w:rPr>
        <w:t>Nuclear Weapons</w:t>
      </w:r>
      <w:proofErr w:type="gramEnd"/>
      <w:r w:rsidRPr="00E93F89">
        <w:rPr>
          <w:szCs w:val="24"/>
          <w:lang w:val="en-GB"/>
        </w:rPr>
        <w:t xml:space="preserve"> in Latin America and the Caribbean (OPANAL) it is an honour to address this Third Meeting of the States Parties to the Treaty on the Prohibition of Nuclear Weapons (TPNW). Before I begin with my remarks, I would like to extend my heartfelt congratulations to Ambassador Akan </w:t>
      </w:r>
      <w:proofErr w:type="spellStart"/>
      <w:r w:rsidRPr="00E93F89">
        <w:rPr>
          <w:szCs w:val="24"/>
          <w:lang w:val="en-GB"/>
        </w:rPr>
        <w:t>Rakhmetullin</w:t>
      </w:r>
      <w:proofErr w:type="spellEnd"/>
      <w:r w:rsidRPr="00E93F89">
        <w:rPr>
          <w:szCs w:val="24"/>
          <w:lang w:val="en-GB"/>
        </w:rPr>
        <w:t xml:space="preserve">, on your election as </w:t>
      </w:r>
      <w:r w:rsidR="001F464B">
        <w:rPr>
          <w:szCs w:val="24"/>
          <w:lang w:val="en-GB"/>
        </w:rPr>
        <w:t>President</w:t>
      </w:r>
      <w:r w:rsidRPr="00E93F89">
        <w:rPr>
          <w:szCs w:val="24"/>
          <w:lang w:val="en-GB"/>
        </w:rPr>
        <w:t xml:space="preserve"> of this crucial meeting.</w:t>
      </w:r>
    </w:p>
    <w:p w14:paraId="33AA2288" w14:textId="77777777" w:rsidR="00400B1D" w:rsidRDefault="00400B1D" w:rsidP="00400B1D">
      <w:pPr>
        <w:spacing w:after="120"/>
        <w:ind w:firstLine="708"/>
        <w:rPr>
          <w:szCs w:val="24"/>
          <w:lang w:val="en-US"/>
        </w:rPr>
      </w:pPr>
      <w:r>
        <w:rPr>
          <w:szCs w:val="24"/>
          <w:lang w:val="en-US"/>
        </w:rPr>
        <w:t xml:space="preserve">I am convinced that, under your leadership, the States Parties to the TPNW will take the necessary decisions to advance the implementation of the Treaty. In this regard, Mr. President, you can count on the full support of OPANAL in all your activities. </w:t>
      </w:r>
    </w:p>
    <w:p w14:paraId="50AC9B6F" w14:textId="02C3654F" w:rsidR="00B725DC" w:rsidRPr="00693F95" w:rsidRDefault="009C1DFA" w:rsidP="00B725DC">
      <w:pPr>
        <w:spacing w:after="120"/>
        <w:rPr>
          <w:i/>
          <w:szCs w:val="24"/>
          <w:lang w:val="en-US"/>
        </w:rPr>
      </w:pPr>
      <w:r w:rsidRPr="005F4935">
        <w:rPr>
          <w:b/>
          <w:bCs/>
          <w:i/>
          <w:szCs w:val="24"/>
          <w:lang w:val="en-US"/>
        </w:rPr>
        <w:br/>
      </w:r>
      <w:r w:rsidR="00B725DC" w:rsidRPr="00693F95">
        <w:rPr>
          <w:i/>
          <w:szCs w:val="24"/>
          <w:lang w:val="en-US"/>
        </w:rPr>
        <w:t>Mr. President,</w:t>
      </w:r>
    </w:p>
    <w:p w14:paraId="11B8AF4F" w14:textId="050C0F89" w:rsidR="000E105F" w:rsidRDefault="00C9514F" w:rsidP="007969DB">
      <w:pPr>
        <w:spacing w:after="120"/>
        <w:ind w:firstLine="708"/>
        <w:rPr>
          <w:szCs w:val="24"/>
          <w:lang w:val="en-US"/>
        </w:rPr>
      </w:pPr>
      <w:r w:rsidRPr="00C9514F">
        <w:rPr>
          <w:szCs w:val="24"/>
          <w:lang w:val="en-US"/>
        </w:rPr>
        <w:t>OPANAL constitutes a pioneer operative specialized regional agency dedicated entirely to the achievement of nuclear disarmament and the non-proliferation of nuclear weapons in the thirty-tree Latin American and Caribbean countries. Created by the Treaty of Tlatelolco in 1969, the Contracting Parties committed to the peaceful use of the nuclear material and facilities under their jurisdiction and to prohibit and prevent the testing, use, manufacture, production or acquisition, receipt, storage, installation, deployment and any form of possession of any nuclear weapons directly or indirectly in their respective territories.</w:t>
      </w:r>
      <w:r w:rsidR="007969DB">
        <w:rPr>
          <w:szCs w:val="24"/>
          <w:lang w:val="en-US"/>
        </w:rPr>
        <w:t xml:space="preserve"> Its </w:t>
      </w:r>
      <w:r w:rsidR="00285FD7">
        <w:rPr>
          <w:szCs w:val="24"/>
          <w:lang w:val="en-US"/>
        </w:rPr>
        <w:t xml:space="preserve">principles and objectives complement and reinforce the provisions of the </w:t>
      </w:r>
      <w:r w:rsidR="00285FD7" w:rsidRPr="00E93F89">
        <w:rPr>
          <w:szCs w:val="24"/>
          <w:lang w:val="en-GB"/>
        </w:rPr>
        <w:t xml:space="preserve">Treaty on the Prohibition of </w:t>
      </w:r>
      <w:proofErr w:type="gramStart"/>
      <w:r w:rsidR="00285FD7" w:rsidRPr="00E93F89">
        <w:rPr>
          <w:szCs w:val="24"/>
          <w:lang w:val="en-GB"/>
        </w:rPr>
        <w:t>Nuclear Weapons</w:t>
      </w:r>
      <w:proofErr w:type="gramEnd"/>
      <w:r w:rsidR="00285FD7" w:rsidRPr="00E93F89">
        <w:rPr>
          <w:szCs w:val="24"/>
          <w:lang w:val="en-GB"/>
        </w:rPr>
        <w:t xml:space="preserve"> (TPNW)</w:t>
      </w:r>
      <w:r w:rsidR="00D6096F">
        <w:rPr>
          <w:szCs w:val="24"/>
          <w:lang w:val="en-GB"/>
        </w:rPr>
        <w:t xml:space="preserve"> building upon Tlatelolco’s legacy </w:t>
      </w:r>
      <w:r w:rsidR="005E51DD">
        <w:rPr>
          <w:szCs w:val="24"/>
          <w:lang w:val="en-GB"/>
        </w:rPr>
        <w:t>by advancing the global commitment to eliminating nuclear weapons</w:t>
      </w:r>
      <w:r w:rsidR="00EE6BB8">
        <w:rPr>
          <w:szCs w:val="24"/>
          <w:lang w:val="en-GB"/>
        </w:rPr>
        <w:t>, highlighting the shared objectives of the two treaties and their mutually reinforcing contribution to the global nuclear disarmament regime.</w:t>
      </w:r>
      <w:r w:rsidR="006E1C1F">
        <w:rPr>
          <w:szCs w:val="24"/>
          <w:lang w:val="en-GB"/>
        </w:rPr>
        <w:t xml:space="preserve"> </w:t>
      </w:r>
      <w:r w:rsidR="00D52AE0">
        <w:rPr>
          <w:szCs w:val="24"/>
          <w:lang w:val="en-GB"/>
        </w:rPr>
        <w:t xml:space="preserve">For a further comprehension of the synergies and complementarities between both instruments, </w:t>
      </w:r>
      <w:r w:rsidR="0029742E" w:rsidRPr="0029742E">
        <w:rPr>
          <w:szCs w:val="24"/>
          <w:lang w:val="en-US"/>
        </w:rPr>
        <w:t xml:space="preserve">States Parties to the Treaty for the Prohibition of </w:t>
      </w:r>
      <w:proofErr w:type="gramStart"/>
      <w:r w:rsidR="0029742E" w:rsidRPr="0029742E">
        <w:rPr>
          <w:szCs w:val="24"/>
          <w:lang w:val="en-US"/>
        </w:rPr>
        <w:t>Nuclear Weapons</w:t>
      </w:r>
      <w:proofErr w:type="gramEnd"/>
      <w:r w:rsidR="0029742E" w:rsidRPr="0029742E">
        <w:rPr>
          <w:szCs w:val="24"/>
          <w:lang w:val="en-US"/>
        </w:rPr>
        <w:t xml:space="preserve"> in Latin America and the Caribbean</w:t>
      </w:r>
      <w:r w:rsidR="0029742E">
        <w:rPr>
          <w:szCs w:val="24"/>
          <w:lang w:val="en-US"/>
        </w:rPr>
        <w:t xml:space="preserve"> </w:t>
      </w:r>
      <w:r w:rsidR="0029742E" w:rsidRPr="0029742E">
        <w:rPr>
          <w:szCs w:val="24"/>
          <w:lang w:val="en-US"/>
        </w:rPr>
        <w:t>submitted</w:t>
      </w:r>
      <w:r w:rsidR="0029742E">
        <w:rPr>
          <w:szCs w:val="24"/>
          <w:lang w:val="en-US"/>
        </w:rPr>
        <w:t xml:space="preserve"> a working paper </w:t>
      </w:r>
      <w:r w:rsidR="00734658">
        <w:rPr>
          <w:szCs w:val="24"/>
          <w:lang w:val="en-US"/>
        </w:rPr>
        <w:t xml:space="preserve">on the matter </w:t>
      </w:r>
      <w:r w:rsidR="0029742E">
        <w:rPr>
          <w:szCs w:val="24"/>
          <w:lang w:val="en-US"/>
        </w:rPr>
        <w:t>to this Third Meeting.</w:t>
      </w:r>
    </w:p>
    <w:p w14:paraId="73F3F2DE" w14:textId="77777777" w:rsidR="00734658" w:rsidRDefault="00734658" w:rsidP="007969DB">
      <w:pPr>
        <w:spacing w:after="120"/>
        <w:ind w:firstLine="708"/>
        <w:rPr>
          <w:szCs w:val="24"/>
          <w:lang w:val="en-US"/>
        </w:rPr>
      </w:pPr>
    </w:p>
    <w:p w14:paraId="447D6E81" w14:textId="77777777" w:rsidR="004858F6" w:rsidRPr="0029742E" w:rsidRDefault="004858F6" w:rsidP="007969DB">
      <w:pPr>
        <w:spacing w:after="120"/>
        <w:ind w:firstLine="708"/>
        <w:rPr>
          <w:szCs w:val="24"/>
          <w:lang w:val="en-US"/>
        </w:rPr>
      </w:pPr>
    </w:p>
    <w:p w14:paraId="740876DE" w14:textId="77777777" w:rsidR="00357FED" w:rsidRDefault="005F7069" w:rsidP="005F7069">
      <w:pPr>
        <w:pStyle w:val="EndnoteText"/>
        <w:spacing w:line="360" w:lineRule="auto"/>
        <w:jc w:val="both"/>
        <w:rPr>
          <w:rFonts w:ascii="Times New Roman" w:hAnsi="Times New Roman" w:cs="Times New Roman"/>
          <w:i/>
          <w:iCs/>
          <w:sz w:val="24"/>
          <w:szCs w:val="24"/>
        </w:rPr>
      </w:pPr>
      <w:r w:rsidRPr="00357FED">
        <w:rPr>
          <w:rFonts w:ascii="Times New Roman" w:hAnsi="Times New Roman" w:cs="Times New Roman"/>
          <w:i/>
          <w:iCs/>
          <w:sz w:val="24"/>
          <w:szCs w:val="24"/>
        </w:rPr>
        <w:t xml:space="preserve">Mr. President, </w:t>
      </w:r>
    </w:p>
    <w:p w14:paraId="590F5AE4" w14:textId="1A20B690" w:rsidR="00357FED" w:rsidRPr="00357FED" w:rsidRDefault="00357FED" w:rsidP="005F7069">
      <w:pPr>
        <w:pStyle w:val="EndnoteText"/>
        <w:spacing w:line="360" w:lineRule="auto"/>
        <w:jc w:val="both"/>
        <w:rPr>
          <w:rFonts w:ascii="Times New Roman" w:hAnsi="Times New Roman" w:cs="Times New Roman"/>
          <w:i/>
          <w:iCs/>
          <w:sz w:val="24"/>
          <w:szCs w:val="24"/>
        </w:rPr>
      </w:pPr>
      <w:r w:rsidRPr="00357FED">
        <w:rPr>
          <w:rFonts w:ascii="Times New Roman" w:hAnsi="Times New Roman" w:cs="Times New Roman"/>
          <w:i/>
          <w:iCs/>
          <w:sz w:val="24"/>
          <w:szCs w:val="24"/>
        </w:rPr>
        <w:t xml:space="preserve">Distinguished Delegates, </w:t>
      </w:r>
    </w:p>
    <w:p w14:paraId="694A8EEF" w14:textId="77777777" w:rsidR="005F7069" w:rsidRPr="0028357C" w:rsidRDefault="005F7069" w:rsidP="005F7069">
      <w:pPr>
        <w:pStyle w:val="EndnoteText"/>
        <w:spacing w:line="360" w:lineRule="auto"/>
        <w:ind w:firstLine="708"/>
        <w:jc w:val="both"/>
        <w:rPr>
          <w:rFonts w:ascii="Times New Roman" w:hAnsi="Times New Roman" w:cs="Times New Roman"/>
          <w:sz w:val="24"/>
          <w:szCs w:val="24"/>
        </w:rPr>
      </w:pPr>
      <w:r w:rsidRPr="0028357C">
        <w:rPr>
          <w:rFonts w:ascii="Times New Roman" w:hAnsi="Times New Roman" w:cs="Times New Roman"/>
          <w:sz w:val="24"/>
          <w:szCs w:val="24"/>
        </w:rPr>
        <w:t xml:space="preserve">Increasing resort to the threat of using nuclear weapons have shaped today’s defying geopolitical scenario, posing complex obstacles to international efforts towards nuclear disarmament and non-proliferation. Amidst this deteriorated context, the Treaty on the Prohibition of </w:t>
      </w:r>
      <w:proofErr w:type="gramStart"/>
      <w:r w:rsidRPr="0028357C">
        <w:rPr>
          <w:rFonts w:ascii="Times New Roman" w:hAnsi="Times New Roman" w:cs="Times New Roman"/>
          <w:sz w:val="24"/>
          <w:szCs w:val="24"/>
        </w:rPr>
        <w:t>Nuclear Weapons</w:t>
      </w:r>
      <w:proofErr w:type="gramEnd"/>
      <w:r w:rsidRPr="0028357C">
        <w:rPr>
          <w:rFonts w:ascii="Times New Roman" w:hAnsi="Times New Roman" w:cs="Times New Roman"/>
          <w:sz w:val="24"/>
          <w:szCs w:val="24"/>
        </w:rPr>
        <w:t xml:space="preserve"> sets a cornerstone legal instrument to strengthen the prohibition norm established by the treaties that created nuclear weapon-free zones and the first non-proliferation regime. </w:t>
      </w:r>
    </w:p>
    <w:p w14:paraId="319CB0DE" w14:textId="77777777" w:rsidR="00C9514F" w:rsidRDefault="00C9514F" w:rsidP="00672E69">
      <w:pPr>
        <w:spacing w:after="120"/>
        <w:rPr>
          <w:szCs w:val="24"/>
          <w:lang w:val="en-US"/>
        </w:rPr>
      </w:pPr>
    </w:p>
    <w:p w14:paraId="28C73B77" w14:textId="6E6A73D3" w:rsidR="00475278" w:rsidRDefault="00A12F92" w:rsidP="00CE0C81">
      <w:pPr>
        <w:spacing w:after="120"/>
        <w:ind w:firstLine="708"/>
        <w:rPr>
          <w:lang w:val="en-US"/>
        </w:rPr>
      </w:pPr>
      <w:r>
        <w:rPr>
          <w:szCs w:val="24"/>
          <w:lang w:val="en-US"/>
        </w:rPr>
        <w:t xml:space="preserve">In this sense, </w:t>
      </w:r>
      <w:r w:rsidR="00277795">
        <w:rPr>
          <w:szCs w:val="24"/>
          <w:lang w:val="en-US"/>
        </w:rPr>
        <w:t>universality</w:t>
      </w:r>
      <w:r>
        <w:rPr>
          <w:szCs w:val="24"/>
          <w:lang w:val="en-US"/>
        </w:rPr>
        <w:t xml:space="preserve"> challenge </w:t>
      </w:r>
      <w:r w:rsidR="003F07D0">
        <w:rPr>
          <w:szCs w:val="24"/>
          <w:lang w:val="en-US"/>
        </w:rPr>
        <w:t xml:space="preserve">still </w:t>
      </w:r>
      <w:r>
        <w:rPr>
          <w:szCs w:val="24"/>
          <w:lang w:val="en-US"/>
        </w:rPr>
        <w:t>surround</w:t>
      </w:r>
      <w:r w:rsidR="00277795">
        <w:rPr>
          <w:szCs w:val="24"/>
          <w:lang w:val="en-US"/>
        </w:rPr>
        <w:t>s</w:t>
      </w:r>
      <w:r>
        <w:rPr>
          <w:szCs w:val="24"/>
          <w:lang w:val="en-US"/>
        </w:rPr>
        <w:t xml:space="preserve"> t</w:t>
      </w:r>
      <w:r w:rsidR="00895307">
        <w:rPr>
          <w:szCs w:val="24"/>
          <w:lang w:val="en-US"/>
        </w:rPr>
        <w:t xml:space="preserve">he </w:t>
      </w:r>
      <w:r w:rsidR="00895307" w:rsidRPr="00895307">
        <w:rPr>
          <w:szCs w:val="24"/>
          <w:lang w:val="en-US"/>
        </w:rPr>
        <w:t xml:space="preserve">Treaty on the Prohibition of </w:t>
      </w:r>
      <w:proofErr w:type="gramStart"/>
      <w:r w:rsidR="00895307" w:rsidRPr="00895307">
        <w:rPr>
          <w:szCs w:val="24"/>
          <w:lang w:val="en-US"/>
        </w:rPr>
        <w:t>Nuclear Weapons</w:t>
      </w:r>
      <w:proofErr w:type="gramEnd"/>
      <w:r w:rsidR="00277795">
        <w:rPr>
          <w:szCs w:val="24"/>
          <w:lang w:val="en-US"/>
        </w:rPr>
        <w:t xml:space="preserve">. </w:t>
      </w:r>
      <w:r w:rsidR="00D14C9A">
        <w:rPr>
          <w:szCs w:val="24"/>
          <w:lang w:val="en-US"/>
        </w:rPr>
        <w:t xml:space="preserve">Please, let me </w:t>
      </w:r>
      <w:r w:rsidR="00EE0FFC">
        <w:rPr>
          <w:szCs w:val="24"/>
          <w:lang w:val="en-US"/>
        </w:rPr>
        <w:t>trace back</w:t>
      </w:r>
      <w:r w:rsidR="00BD42A4">
        <w:rPr>
          <w:szCs w:val="24"/>
          <w:lang w:val="en-US"/>
        </w:rPr>
        <w:t xml:space="preserve"> the Treaty of Tlatelolco’s </w:t>
      </w:r>
      <w:r w:rsidR="00D35BF8">
        <w:rPr>
          <w:szCs w:val="24"/>
          <w:lang w:val="en-US"/>
        </w:rPr>
        <w:t xml:space="preserve">gradual universality </w:t>
      </w:r>
      <w:r w:rsidR="00BD42A4">
        <w:rPr>
          <w:szCs w:val="24"/>
          <w:lang w:val="en-US"/>
        </w:rPr>
        <w:t>p</w:t>
      </w:r>
      <w:r w:rsidR="00D35BF8">
        <w:rPr>
          <w:szCs w:val="24"/>
          <w:lang w:val="en-US"/>
        </w:rPr>
        <w:t>r</w:t>
      </w:r>
      <w:r w:rsidR="00A619D0">
        <w:rPr>
          <w:szCs w:val="24"/>
          <w:lang w:val="en-US"/>
        </w:rPr>
        <w:t>ocess.</w:t>
      </w:r>
      <w:r w:rsidR="00BD42A4">
        <w:rPr>
          <w:szCs w:val="24"/>
          <w:lang w:val="en-US"/>
        </w:rPr>
        <w:t xml:space="preserve"> </w:t>
      </w:r>
      <w:r w:rsidR="00EE0FFC">
        <w:rPr>
          <w:szCs w:val="24"/>
          <w:lang w:val="en-US"/>
        </w:rPr>
        <w:t xml:space="preserve">Initially, </w:t>
      </w:r>
      <w:r w:rsidR="00234C51">
        <w:rPr>
          <w:szCs w:val="24"/>
          <w:lang w:val="en-US"/>
        </w:rPr>
        <w:t xml:space="preserve">the broader </w:t>
      </w:r>
      <w:r w:rsidR="00D47C7A">
        <w:rPr>
          <w:szCs w:val="24"/>
          <w:lang w:val="en-US"/>
        </w:rPr>
        <w:t xml:space="preserve">Cold War </w:t>
      </w:r>
      <w:r w:rsidR="00234C51">
        <w:rPr>
          <w:szCs w:val="24"/>
          <w:lang w:val="en-US"/>
        </w:rPr>
        <w:t xml:space="preserve">geopolitical setting and the complexities of achieving regional consensus on nuclear disarmament hindered the </w:t>
      </w:r>
      <w:r w:rsidR="00CA1E98">
        <w:rPr>
          <w:szCs w:val="24"/>
          <w:lang w:val="en-US"/>
        </w:rPr>
        <w:t>path. Nevertheless, decades of diplomatic efforts, confidence-building measures</w:t>
      </w:r>
      <w:r w:rsidR="009958FF">
        <w:rPr>
          <w:szCs w:val="24"/>
          <w:lang w:val="en-US"/>
        </w:rPr>
        <w:t xml:space="preserve"> and regional cooperation </w:t>
      </w:r>
      <w:r w:rsidR="008022D8">
        <w:rPr>
          <w:szCs w:val="24"/>
          <w:lang w:val="en-US"/>
        </w:rPr>
        <w:t xml:space="preserve">became landmarks enabling us to overcome universality obstacles and solidifying its legacy as an adaptable model for regional nuclear disarmament. Nowadays, OPANAL member states joint declarations and continuous international engagement in global disarmament </w:t>
      </w:r>
      <w:r w:rsidR="00091F19">
        <w:rPr>
          <w:szCs w:val="24"/>
          <w:lang w:val="en-US"/>
        </w:rPr>
        <w:t>conferences</w:t>
      </w:r>
      <w:r w:rsidR="008022D8">
        <w:rPr>
          <w:szCs w:val="24"/>
          <w:lang w:val="en-US"/>
        </w:rPr>
        <w:t xml:space="preserve"> serve as a valuable model for advancing article 12 of the TPNW. </w:t>
      </w:r>
      <w:r w:rsidR="00AD1FA1">
        <w:rPr>
          <w:szCs w:val="24"/>
          <w:lang w:val="en-US"/>
        </w:rPr>
        <w:t>Therefore, I would take this opportunity to invite all States Parties in a position to do so</w:t>
      </w:r>
      <w:r w:rsidR="005B4B1F">
        <w:rPr>
          <w:szCs w:val="24"/>
          <w:lang w:val="en-US"/>
        </w:rPr>
        <w:t xml:space="preserve"> </w:t>
      </w:r>
      <w:r w:rsidR="005B4B1F" w:rsidRPr="00345E15">
        <w:rPr>
          <w:lang w:val="en-US"/>
        </w:rPr>
        <w:t>to conclude their ratification processes and adhere to</w:t>
      </w:r>
      <w:r w:rsidR="005B4B1F">
        <w:rPr>
          <w:lang w:val="en-US"/>
        </w:rPr>
        <w:t xml:space="preserve"> </w:t>
      </w:r>
      <w:r w:rsidR="005B4B1F" w:rsidRPr="00345E15">
        <w:rPr>
          <w:lang w:val="en-US"/>
        </w:rPr>
        <w:t>the TPNW</w:t>
      </w:r>
      <w:r w:rsidR="00A27AAD">
        <w:rPr>
          <w:lang w:val="en-US"/>
        </w:rPr>
        <w:t>, recalling that</w:t>
      </w:r>
      <w:r w:rsidR="00AD6E45">
        <w:rPr>
          <w:lang w:val="en-US"/>
        </w:rPr>
        <w:t xml:space="preserve"> an early </w:t>
      </w:r>
      <w:r w:rsidR="005A1C8D">
        <w:rPr>
          <w:lang w:val="en-US"/>
        </w:rPr>
        <w:t>universalization</w:t>
      </w:r>
      <w:r w:rsidR="00AD6E45">
        <w:rPr>
          <w:lang w:val="en-US"/>
        </w:rPr>
        <w:t xml:space="preserve"> of the Treaty will contribute to strengthening the global </w:t>
      </w:r>
      <w:r w:rsidR="005A1C8D">
        <w:rPr>
          <w:lang w:val="en-US"/>
        </w:rPr>
        <w:t xml:space="preserve">prohibition </w:t>
      </w:r>
      <w:r w:rsidR="00AD6E45">
        <w:rPr>
          <w:lang w:val="en-US"/>
        </w:rPr>
        <w:t>norm</w:t>
      </w:r>
      <w:r w:rsidR="005A1C8D">
        <w:rPr>
          <w:lang w:val="en-US"/>
        </w:rPr>
        <w:t>.</w:t>
      </w:r>
    </w:p>
    <w:p w14:paraId="3939C0DC" w14:textId="77777777" w:rsidR="008A6766" w:rsidRDefault="008A6766" w:rsidP="00CE0C81">
      <w:pPr>
        <w:spacing w:after="120"/>
        <w:ind w:firstLine="708"/>
        <w:rPr>
          <w:szCs w:val="24"/>
          <w:lang w:val="en-US"/>
        </w:rPr>
      </w:pPr>
    </w:p>
    <w:p w14:paraId="78470759" w14:textId="77777777" w:rsidR="00590448" w:rsidRDefault="00590448" w:rsidP="00590448">
      <w:pPr>
        <w:pStyle w:val="EndnoteText"/>
        <w:spacing w:line="360" w:lineRule="auto"/>
        <w:jc w:val="both"/>
        <w:rPr>
          <w:rFonts w:ascii="Times New Roman" w:hAnsi="Times New Roman" w:cs="Times New Roman"/>
          <w:i/>
          <w:iCs/>
          <w:sz w:val="24"/>
          <w:szCs w:val="24"/>
        </w:rPr>
      </w:pPr>
      <w:r w:rsidRPr="00357FED">
        <w:rPr>
          <w:rFonts w:ascii="Times New Roman" w:hAnsi="Times New Roman" w:cs="Times New Roman"/>
          <w:i/>
          <w:iCs/>
          <w:sz w:val="24"/>
          <w:szCs w:val="24"/>
        </w:rPr>
        <w:t xml:space="preserve">Mr. President, </w:t>
      </w:r>
    </w:p>
    <w:p w14:paraId="0CBAE099" w14:textId="48268823" w:rsidR="00590448" w:rsidRPr="00590448" w:rsidRDefault="00590448" w:rsidP="00590448">
      <w:pPr>
        <w:pStyle w:val="EndnoteText"/>
        <w:spacing w:line="360" w:lineRule="auto"/>
        <w:jc w:val="both"/>
        <w:rPr>
          <w:rFonts w:ascii="Times New Roman" w:hAnsi="Times New Roman" w:cs="Times New Roman"/>
          <w:i/>
          <w:iCs/>
          <w:sz w:val="24"/>
          <w:szCs w:val="24"/>
        </w:rPr>
      </w:pPr>
      <w:r w:rsidRPr="00357FED">
        <w:rPr>
          <w:rFonts w:ascii="Times New Roman" w:hAnsi="Times New Roman" w:cs="Times New Roman"/>
          <w:i/>
          <w:iCs/>
          <w:sz w:val="24"/>
          <w:szCs w:val="24"/>
        </w:rPr>
        <w:t xml:space="preserve">Distinguished Delegates, </w:t>
      </w:r>
    </w:p>
    <w:p w14:paraId="0D071730" w14:textId="79BF3D87" w:rsidR="009C19DF" w:rsidRDefault="00590448" w:rsidP="006E7756">
      <w:pPr>
        <w:spacing w:after="120"/>
        <w:rPr>
          <w:szCs w:val="24"/>
          <w:lang w:val="en-US"/>
        </w:rPr>
      </w:pPr>
      <w:r>
        <w:rPr>
          <w:szCs w:val="24"/>
          <w:lang w:val="en-US"/>
        </w:rPr>
        <w:tab/>
        <w:t xml:space="preserve">The </w:t>
      </w:r>
      <w:r w:rsidRPr="00A46B1C">
        <w:rPr>
          <w:szCs w:val="24"/>
          <w:lang w:val="en-US"/>
        </w:rPr>
        <w:t>First Meeting of the States Parties</w:t>
      </w:r>
      <w:r w:rsidR="00385C7F">
        <w:rPr>
          <w:szCs w:val="24"/>
          <w:lang w:val="en-US"/>
        </w:rPr>
        <w:t xml:space="preserve"> fostered procedural and institutional decisions </w:t>
      </w:r>
      <w:r w:rsidR="00863D74">
        <w:rPr>
          <w:szCs w:val="24"/>
          <w:lang w:val="en-US"/>
        </w:rPr>
        <w:t>for the Treaty’s effectiveness</w:t>
      </w:r>
      <w:r w:rsidR="00265023">
        <w:rPr>
          <w:szCs w:val="24"/>
          <w:lang w:val="en-US"/>
        </w:rPr>
        <w:t>. The Second Meeting of the States</w:t>
      </w:r>
      <w:r w:rsidR="00AD0567">
        <w:rPr>
          <w:szCs w:val="24"/>
          <w:lang w:val="en-US"/>
        </w:rPr>
        <w:t xml:space="preserve"> Parties </w:t>
      </w:r>
      <w:r w:rsidR="00F46CC0">
        <w:rPr>
          <w:szCs w:val="24"/>
          <w:lang w:val="en-US"/>
        </w:rPr>
        <w:t>consolidated an intersessional structure</w:t>
      </w:r>
      <w:r w:rsidR="002909DF">
        <w:rPr>
          <w:szCs w:val="24"/>
          <w:lang w:val="en-US"/>
        </w:rPr>
        <w:t xml:space="preserve"> for its implementation</w:t>
      </w:r>
      <w:r w:rsidR="000239F4">
        <w:rPr>
          <w:szCs w:val="24"/>
          <w:lang w:val="en-US"/>
        </w:rPr>
        <w:t xml:space="preserve"> through thematic join informal working groups and </w:t>
      </w:r>
      <w:r w:rsidR="00721A06">
        <w:rPr>
          <w:szCs w:val="24"/>
          <w:lang w:val="en-US"/>
        </w:rPr>
        <w:t>further</w:t>
      </w:r>
      <w:r w:rsidR="00471FCB">
        <w:rPr>
          <w:szCs w:val="24"/>
          <w:lang w:val="en-US"/>
        </w:rPr>
        <w:t xml:space="preserve"> discussions on </w:t>
      </w:r>
      <w:r w:rsidR="00C86265">
        <w:rPr>
          <w:szCs w:val="24"/>
          <w:lang w:val="en-US"/>
        </w:rPr>
        <w:t>victim assistance, environmental remediation and international cooperation</w:t>
      </w:r>
      <w:r w:rsidR="003C5013">
        <w:rPr>
          <w:szCs w:val="24"/>
          <w:lang w:val="en-US"/>
        </w:rPr>
        <w:t>. For</w:t>
      </w:r>
      <w:r w:rsidR="00C1640B">
        <w:rPr>
          <w:szCs w:val="24"/>
          <w:lang w:val="en-US"/>
        </w:rPr>
        <w:t xml:space="preserve"> this Third Meeting, OPANAL </w:t>
      </w:r>
      <w:r w:rsidR="00827D52" w:rsidRPr="00827D52">
        <w:rPr>
          <w:szCs w:val="24"/>
          <w:lang w:val="en-US"/>
        </w:rPr>
        <w:t>renews its support to the important decisions the States Part</w:t>
      </w:r>
      <w:r w:rsidR="00827D52">
        <w:rPr>
          <w:szCs w:val="24"/>
          <w:lang w:val="en-US"/>
        </w:rPr>
        <w:t>ies</w:t>
      </w:r>
      <w:r w:rsidR="00827D52" w:rsidRPr="00827D52">
        <w:rPr>
          <w:szCs w:val="24"/>
          <w:lang w:val="en-US"/>
        </w:rPr>
        <w:t xml:space="preserve"> have to make with regards to the designation of a competent</w:t>
      </w:r>
      <w:r w:rsidR="00827D52">
        <w:rPr>
          <w:szCs w:val="24"/>
          <w:lang w:val="en-US"/>
        </w:rPr>
        <w:t xml:space="preserve"> </w:t>
      </w:r>
      <w:r w:rsidR="00BD4258" w:rsidRPr="00BD4258">
        <w:rPr>
          <w:szCs w:val="24"/>
          <w:lang w:val="en-US"/>
        </w:rPr>
        <w:t xml:space="preserve">international institution designated to ensure compliance </w:t>
      </w:r>
      <w:r w:rsidR="003549B0">
        <w:rPr>
          <w:szCs w:val="24"/>
          <w:lang w:val="en-US"/>
        </w:rPr>
        <w:t xml:space="preserve">and remains committed to </w:t>
      </w:r>
      <w:r w:rsidR="00BD4258" w:rsidRPr="00BD4258">
        <w:rPr>
          <w:szCs w:val="24"/>
          <w:lang w:val="en-US"/>
        </w:rPr>
        <w:t>a world free of nuclear weapons, through general, complete, transparent, irreversible and verifiable disarmament.</w:t>
      </w:r>
      <w:r w:rsidR="006E7756">
        <w:rPr>
          <w:szCs w:val="24"/>
          <w:lang w:val="en-US"/>
        </w:rPr>
        <w:t xml:space="preserve"> </w:t>
      </w:r>
      <w:r w:rsidR="00355840">
        <w:rPr>
          <w:szCs w:val="24"/>
          <w:lang w:val="en-US"/>
        </w:rPr>
        <w:t>Long</w:t>
      </w:r>
      <w:r w:rsidR="00AC212B">
        <w:rPr>
          <w:szCs w:val="24"/>
          <w:lang w:val="en-US"/>
        </w:rPr>
        <w:t xml:space="preserve"> and sustained OPANAL institutional memory and </w:t>
      </w:r>
      <w:r w:rsidR="00355840">
        <w:rPr>
          <w:szCs w:val="24"/>
          <w:lang w:val="en-US"/>
        </w:rPr>
        <w:t xml:space="preserve">experience on nuclear disarmament, </w:t>
      </w:r>
      <w:r w:rsidR="00DE2A52">
        <w:rPr>
          <w:szCs w:val="24"/>
          <w:lang w:val="en-US"/>
        </w:rPr>
        <w:t>places the Agency i</w:t>
      </w:r>
      <w:r w:rsidR="0017189A">
        <w:rPr>
          <w:szCs w:val="24"/>
          <w:lang w:val="en-US"/>
        </w:rPr>
        <w:t>n a suitable position to support States Parties</w:t>
      </w:r>
      <w:r w:rsidR="00434210">
        <w:rPr>
          <w:szCs w:val="24"/>
          <w:lang w:val="en-US"/>
        </w:rPr>
        <w:t xml:space="preserve"> </w:t>
      </w:r>
      <w:r w:rsidR="00CC0B1B">
        <w:rPr>
          <w:szCs w:val="24"/>
          <w:lang w:val="en-US"/>
        </w:rPr>
        <w:t xml:space="preserve">in this endeavor. </w:t>
      </w:r>
    </w:p>
    <w:p w14:paraId="57768A95" w14:textId="77777777" w:rsidR="00AA608E" w:rsidRDefault="00AA608E" w:rsidP="006E7756">
      <w:pPr>
        <w:spacing w:after="120"/>
        <w:rPr>
          <w:szCs w:val="24"/>
          <w:lang w:val="en-US"/>
        </w:rPr>
      </w:pPr>
    </w:p>
    <w:p w14:paraId="3DABF5B2" w14:textId="6ABCA839" w:rsidR="00081598" w:rsidRPr="00127F02" w:rsidRDefault="0098559F" w:rsidP="00D32679">
      <w:pPr>
        <w:spacing w:after="120"/>
        <w:ind w:firstLine="708"/>
        <w:rPr>
          <w:szCs w:val="24"/>
          <w:lang w:val="en-US"/>
        </w:rPr>
      </w:pPr>
      <w:r w:rsidRPr="00127F02">
        <w:rPr>
          <w:szCs w:val="24"/>
          <w:lang w:val="en-US"/>
        </w:rPr>
        <w:t>We recognize the pivotal role played by Kazakhstan</w:t>
      </w:r>
      <w:r w:rsidR="003E23C7" w:rsidRPr="00127F02">
        <w:rPr>
          <w:szCs w:val="24"/>
          <w:lang w:val="en-US"/>
        </w:rPr>
        <w:t xml:space="preserve"> and Kiribati</w:t>
      </w:r>
      <w:r w:rsidRPr="00127F02">
        <w:rPr>
          <w:szCs w:val="24"/>
          <w:lang w:val="en-US"/>
        </w:rPr>
        <w:t xml:space="preserve"> as standing member</w:t>
      </w:r>
      <w:r w:rsidR="003E23C7" w:rsidRPr="00127F02">
        <w:rPr>
          <w:szCs w:val="24"/>
          <w:lang w:val="en-US"/>
        </w:rPr>
        <w:t>s</w:t>
      </w:r>
      <w:r w:rsidRPr="00127F02">
        <w:rPr>
          <w:szCs w:val="24"/>
          <w:lang w:val="en-US"/>
        </w:rPr>
        <w:t xml:space="preserve"> of Nuclear-Weapon-Free-Zone</w:t>
      </w:r>
      <w:r w:rsidR="003E23C7" w:rsidRPr="00127F02">
        <w:rPr>
          <w:szCs w:val="24"/>
          <w:lang w:val="en-US"/>
        </w:rPr>
        <w:t>s</w:t>
      </w:r>
      <w:r w:rsidRPr="00127F02">
        <w:rPr>
          <w:szCs w:val="24"/>
          <w:lang w:val="en-US"/>
        </w:rPr>
        <w:t xml:space="preserve"> and </w:t>
      </w:r>
      <w:r w:rsidR="003E23C7" w:rsidRPr="00127F02">
        <w:rPr>
          <w:szCs w:val="24"/>
          <w:lang w:val="en-US"/>
        </w:rPr>
        <w:t>their</w:t>
      </w:r>
      <w:r w:rsidRPr="00127F02">
        <w:rPr>
          <w:szCs w:val="24"/>
          <w:lang w:val="en-US"/>
        </w:rPr>
        <w:t xml:space="preserve"> continued efforts to support nuclear testing victims in </w:t>
      </w:r>
      <w:r w:rsidR="002A178A" w:rsidRPr="00127F02">
        <w:rPr>
          <w:szCs w:val="24"/>
          <w:lang w:val="en-US"/>
        </w:rPr>
        <w:t>Central Asia and the South Pacific</w:t>
      </w:r>
      <w:r w:rsidR="00827D52" w:rsidRPr="00127F02">
        <w:rPr>
          <w:szCs w:val="24"/>
          <w:lang w:val="en-US"/>
        </w:rPr>
        <w:t xml:space="preserve">, </w:t>
      </w:r>
      <w:r w:rsidRPr="00127F02">
        <w:rPr>
          <w:szCs w:val="24"/>
          <w:lang w:val="en-US"/>
        </w:rPr>
        <w:t xml:space="preserve">nationally through measures for their treatment, health improvement rehabilitation, social protection of the population and socioeconomic development of the territory; and internationally through the joint initiative on an International Trust Fund for Victim Assistance and Environmental Remediation. </w:t>
      </w:r>
      <w:r w:rsidR="00D32679" w:rsidRPr="00127F02">
        <w:rPr>
          <w:szCs w:val="24"/>
          <w:lang w:val="en-US"/>
        </w:rPr>
        <w:t>To deepen these efforts, e</w:t>
      </w:r>
      <w:r w:rsidR="00081598" w:rsidRPr="00127F02">
        <w:rPr>
          <w:szCs w:val="24"/>
          <w:lang w:val="en-US"/>
        </w:rPr>
        <w:t xml:space="preserve">pistemic nuclear justice constitutes </w:t>
      </w:r>
      <w:r w:rsidR="00F92C74" w:rsidRPr="00127F02">
        <w:rPr>
          <w:szCs w:val="24"/>
          <w:lang w:val="en-US"/>
        </w:rPr>
        <w:t>a promising</w:t>
      </w:r>
      <w:r w:rsidR="00081598" w:rsidRPr="00127F02">
        <w:rPr>
          <w:szCs w:val="24"/>
          <w:lang w:val="en-US"/>
        </w:rPr>
        <w:t xml:space="preserve"> </w:t>
      </w:r>
      <w:r w:rsidR="00D32679" w:rsidRPr="00127F02">
        <w:rPr>
          <w:szCs w:val="24"/>
          <w:lang w:val="en-US"/>
        </w:rPr>
        <w:t xml:space="preserve">policy </w:t>
      </w:r>
      <w:r w:rsidR="00081598" w:rsidRPr="00127F02">
        <w:rPr>
          <w:szCs w:val="24"/>
          <w:lang w:val="en-US"/>
        </w:rPr>
        <w:t>approach</w:t>
      </w:r>
      <w:r w:rsidR="00A04909" w:rsidRPr="00127F02">
        <w:rPr>
          <w:szCs w:val="24"/>
          <w:lang w:val="en-US"/>
        </w:rPr>
        <w:t xml:space="preserve"> to </w:t>
      </w:r>
      <w:r w:rsidR="003A44AE" w:rsidRPr="00127F02">
        <w:rPr>
          <w:szCs w:val="24"/>
          <w:lang w:val="en-US"/>
        </w:rPr>
        <w:t xml:space="preserve">ensure </w:t>
      </w:r>
      <w:r w:rsidR="00021CF3" w:rsidRPr="00127F02">
        <w:rPr>
          <w:szCs w:val="24"/>
          <w:lang w:val="en-US"/>
        </w:rPr>
        <w:t>nuclear</w:t>
      </w:r>
      <w:r w:rsidR="00EF734F" w:rsidRPr="00127F02">
        <w:rPr>
          <w:szCs w:val="24"/>
          <w:lang w:val="en-US"/>
        </w:rPr>
        <w:t xml:space="preserve"> testing-</w:t>
      </w:r>
      <w:r w:rsidR="00021CF3" w:rsidRPr="00127F02">
        <w:rPr>
          <w:szCs w:val="24"/>
          <w:lang w:val="en-US"/>
        </w:rPr>
        <w:t xml:space="preserve">affected communities </w:t>
      </w:r>
      <w:r w:rsidR="0013530A" w:rsidRPr="00127F02">
        <w:rPr>
          <w:szCs w:val="24"/>
          <w:lang w:val="en-US"/>
        </w:rPr>
        <w:t xml:space="preserve">their health issues are taken seriously by the right authorities and any environmental </w:t>
      </w:r>
      <w:r w:rsidR="00E0555D" w:rsidRPr="00127F02">
        <w:rPr>
          <w:szCs w:val="24"/>
          <w:lang w:val="en-US"/>
        </w:rPr>
        <w:t>harm is</w:t>
      </w:r>
      <w:r w:rsidR="0013530A" w:rsidRPr="00127F02">
        <w:rPr>
          <w:szCs w:val="24"/>
          <w:lang w:val="en-US"/>
        </w:rPr>
        <w:t xml:space="preserve"> </w:t>
      </w:r>
      <w:r w:rsidR="005A6F0C" w:rsidRPr="00127F02">
        <w:rPr>
          <w:szCs w:val="24"/>
          <w:lang w:val="en-US"/>
        </w:rPr>
        <w:t xml:space="preserve">recognized. </w:t>
      </w:r>
      <w:r w:rsidR="00E0555D" w:rsidRPr="00127F02">
        <w:rPr>
          <w:szCs w:val="24"/>
          <w:lang w:val="en-US"/>
        </w:rPr>
        <w:t xml:space="preserve">By achieving epistemic nuclear </w:t>
      </w:r>
      <w:r w:rsidR="00EF734F" w:rsidRPr="00127F02">
        <w:rPr>
          <w:szCs w:val="24"/>
          <w:lang w:val="en-US"/>
        </w:rPr>
        <w:t>justice, deprivation</w:t>
      </w:r>
      <w:r w:rsidR="00B14ED2" w:rsidRPr="00127F02">
        <w:rPr>
          <w:szCs w:val="24"/>
          <w:lang w:val="en-US"/>
        </w:rPr>
        <w:t xml:space="preserve"> of access to historical and scientific data on nuclear testing could be</w:t>
      </w:r>
      <w:r w:rsidR="00DA19F1" w:rsidRPr="00127F02">
        <w:rPr>
          <w:szCs w:val="24"/>
          <w:lang w:val="en-US"/>
        </w:rPr>
        <w:t xml:space="preserve"> remedied and </w:t>
      </w:r>
      <w:r w:rsidR="00E97FCE" w:rsidRPr="00127F02">
        <w:rPr>
          <w:szCs w:val="24"/>
          <w:lang w:val="en-US"/>
        </w:rPr>
        <w:t>strengthen any State effective implementation of its rehabilitation and remediation efforts</w:t>
      </w:r>
      <w:r w:rsidR="00861F7B" w:rsidRPr="00127F02">
        <w:rPr>
          <w:szCs w:val="24"/>
          <w:lang w:val="en-US"/>
        </w:rPr>
        <w:t>.</w:t>
      </w:r>
    </w:p>
    <w:p w14:paraId="0F04D036" w14:textId="77777777" w:rsidR="00237C83" w:rsidRPr="00847A68" w:rsidRDefault="00237C83" w:rsidP="00B01778">
      <w:pPr>
        <w:pStyle w:val="EndnoteText"/>
        <w:spacing w:line="360" w:lineRule="auto"/>
        <w:jc w:val="both"/>
        <w:rPr>
          <w:rFonts w:ascii="Times New Roman" w:hAnsi="Times New Roman" w:cs="Times New Roman"/>
          <w:i/>
          <w:sz w:val="24"/>
          <w:szCs w:val="24"/>
          <w:lang w:val="en-US"/>
        </w:rPr>
      </w:pPr>
    </w:p>
    <w:p w14:paraId="02CEEB18" w14:textId="711600A7" w:rsidR="00B01778" w:rsidRDefault="00B01778" w:rsidP="00B01778">
      <w:pPr>
        <w:pStyle w:val="EndnoteText"/>
        <w:spacing w:line="360" w:lineRule="auto"/>
        <w:jc w:val="both"/>
        <w:rPr>
          <w:rFonts w:ascii="Times New Roman" w:hAnsi="Times New Roman" w:cs="Times New Roman"/>
          <w:i/>
          <w:iCs/>
          <w:sz w:val="24"/>
          <w:szCs w:val="24"/>
        </w:rPr>
      </w:pPr>
      <w:r w:rsidRPr="00357FED">
        <w:rPr>
          <w:rFonts w:ascii="Times New Roman" w:hAnsi="Times New Roman" w:cs="Times New Roman"/>
          <w:i/>
          <w:iCs/>
          <w:sz w:val="24"/>
          <w:szCs w:val="24"/>
        </w:rPr>
        <w:t xml:space="preserve">Mr. President, </w:t>
      </w:r>
    </w:p>
    <w:p w14:paraId="48688E6F" w14:textId="72F7E940" w:rsidR="0076743C" w:rsidRPr="00590448" w:rsidRDefault="00B01778" w:rsidP="00B01778">
      <w:pPr>
        <w:pStyle w:val="EndnoteText"/>
        <w:spacing w:line="360" w:lineRule="auto"/>
        <w:jc w:val="both"/>
        <w:rPr>
          <w:rFonts w:ascii="Times New Roman" w:hAnsi="Times New Roman" w:cs="Times New Roman"/>
          <w:i/>
          <w:iCs/>
          <w:sz w:val="24"/>
          <w:szCs w:val="24"/>
        </w:rPr>
      </w:pPr>
      <w:r w:rsidRPr="00357FED">
        <w:rPr>
          <w:rFonts w:ascii="Times New Roman" w:hAnsi="Times New Roman" w:cs="Times New Roman"/>
          <w:i/>
          <w:iCs/>
          <w:sz w:val="24"/>
          <w:szCs w:val="24"/>
        </w:rPr>
        <w:t xml:space="preserve">Distinguished Delegates, </w:t>
      </w:r>
    </w:p>
    <w:p w14:paraId="6E279B79" w14:textId="12EF4E2C" w:rsidR="0060725B" w:rsidRDefault="0076743C" w:rsidP="00441A57">
      <w:pPr>
        <w:spacing w:after="120"/>
        <w:ind w:firstLine="708"/>
        <w:rPr>
          <w:szCs w:val="24"/>
          <w:lang w:val="en-US"/>
        </w:rPr>
      </w:pPr>
      <w:r>
        <w:rPr>
          <w:szCs w:val="24"/>
          <w:lang w:val="en-US"/>
        </w:rPr>
        <w:t xml:space="preserve">This year </w:t>
      </w:r>
      <w:r w:rsidR="00B82618">
        <w:rPr>
          <w:szCs w:val="24"/>
          <w:lang w:val="en-US"/>
        </w:rPr>
        <w:t>mark</w:t>
      </w:r>
      <w:r w:rsidR="00F538DC">
        <w:rPr>
          <w:szCs w:val="24"/>
          <w:lang w:val="en-US"/>
        </w:rPr>
        <w:t xml:space="preserve">s </w:t>
      </w:r>
      <w:r w:rsidR="00F538DC" w:rsidRPr="00F538DC">
        <w:rPr>
          <w:szCs w:val="24"/>
          <w:lang w:val="en-US"/>
        </w:rPr>
        <w:t>the 80th anniversary of the atomic bombings of Hiroshima and Nagasak</w:t>
      </w:r>
      <w:r w:rsidR="00E1675C">
        <w:rPr>
          <w:szCs w:val="24"/>
          <w:lang w:val="en-US"/>
        </w:rPr>
        <w:t>i</w:t>
      </w:r>
      <w:r w:rsidR="003E30A6">
        <w:rPr>
          <w:szCs w:val="24"/>
          <w:lang w:val="en-US"/>
        </w:rPr>
        <w:t xml:space="preserve">, an </w:t>
      </w:r>
      <w:r w:rsidR="000353F7">
        <w:rPr>
          <w:szCs w:val="24"/>
          <w:lang w:val="en-US"/>
        </w:rPr>
        <w:t xml:space="preserve">unfortunate </w:t>
      </w:r>
      <w:r w:rsidR="003E30A6">
        <w:rPr>
          <w:szCs w:val="24"/>
          <w:lang w:val="en-US"/>
        </w:rPr>
        <w:t xml:space="preserve">episode in our history that reminds </w:t>
      </w:r>
      <w:r w:rsidR="00705AB8">
        <w:rPr>
          <w:szCs w:val="24"/>
          <w:lang w:val="en-US"/>
        </w:rPr>
        <w:t>us of</w:t>
      </w:r>
      <w:r w:rsidR="00337595">
        <w:rPr>
          <w:szCs w:val="24"/>
          <w:lang w:val="en-US"/>
        </w:rPr>
        <w:t xml:space="preserve"> </w:t>
      </w:r>
      <w:r w:rsidR="00705AB8">
        <w:rPr>
          <w:szCs w:val="24"/>
          <w:lang w:val="en-US"/>
        </w:rPr>
        <w:t xml:space="preserve">these weapons’ </w:t>
      </w:r>
      <w:r w:rsidR="00337595">
        <w:rPr>
          <w:szCs w:val="24"/>
          <w:lang w:val="en-US"/>
        </w:rPr>
        <w:t xml:space="preserve">devastating </w:t>
      </w:r>
      <w:r w:rsidR="00520CEA">
        <w:rPr>
          <w:szCs w:val="24"/>
          <w:lang w:val="en-US"/>
        </w:rPr>
        <w:t xml:space="preserve">and dehumanizing </w:t>
      </w:r>
      <w:r w:rsidR="00337595">
        <w:rPr>
          <w:szCs w:val="24"/>
          <w:lang w:val="en-US"/>
        </w:rPr>
        <w:t>effects</w:t>
      </w:r>
      <w:r w:rsidR="00520CEA">
        <w:rPr>
          <w:szCs w:val="24"/>
          <w:lang w:val="en-US"/>
        </w:rPr>
        <w:t xml:space="preserve">. </w:t>
      </w:r>
      <w:r w:rsidR="00B41D91">
        <w:rPr>
          <w:szCs w:val="24"/>
          <w:lang w:val="en-US"/>
        </w:rPr>
        <w:t xml:space="preserve">Only a year ago, the </w:t>
      </w:r>
      <w:r w:rsidR="00EA0B63" w:rsidRPr="00EA0B63">
        <w:rPr>
          <w:szCs w:val="24"/>
          <w:lang w:val="en-US"/>
        </w:rPr>
        <w:t xml:space="preserve">Japanese </w:t>
      </w:r>
      <w:proofErr w:type="spellStart"/>
      <w:r w:rsidR="00EA0B63" w:rsidRPr="00EA0B63">
        <w:rPr>
          <w:szCs w:val="24"/>
          <w:lang w:val="en-US"/>
        </w:rPr>
        <w:t>organisation</w:t>
      </w:r>
      <w:proofErr w:type="spellEnd"/>
      <w:r w:rsidR="00EA0B63" w:rsidRPr="00EA0B63">
        <w:rPr>
          <w:szCs w:val="24"/>
          <w:lang w:val="en-US"/>
        </w:rPr>
        <w:t xml:space="preserve"> Nihon </w:t>
      </w:r>
      <w:proofErr w:type="spellStart"/>
      <w:r w:rsidR="00EA0B63" w:rsidRPr="00EA0B63">
        <w:rPr>
          <w:szCs w:val="24"/>
          <w:lang w:val="en-US"/>
        </w:rPr>
        <w:t>Hidankyo</w:t>
      </w:r>
      <w:proofErr w:type="spellEnd"/>
      <w:r w:rsidR="00270727">
        <w:rPr>
          <w:szCs w:val="24"/>
          <w:lang w:val="en-US"/>
        </w:rPr>
        <w:t xml:space="preserve">, the </w:t>
      </w:r>
      <w:r w:rsidR="00B41D91">
        <w:rPr>
          <w:szCs w:val="24"/>
          <w:lang w:val="en-US"/>
        </w:rPr>
        <w:t>Hibakusha</w:t>
      </w:r>
      <w:r w:rsidR="00270727">
        <w:rPr>
          <w:szCs w:val="24"/>
          <w:lang w:val="en-US"/>
        </w:rPr>
        <w:t xml:space="preserve">, </w:t>
      </w:r>
      <w:r w:rsidR="00B41D91">
        <w:rPr>
          <w:szCs w:val="24"/>
          <w:lang w:val="en-US"/>
        </w:rPr>
        <w:t xml:space="preserve">received the Nobel Peace Prize for its grassroots movement’s efforts to achieve a world free of nuclear weapons and for demonstrating through witness testimony that nuclear weapons must never be used again. </w:t>
      </w:r>
    </w:p>
    <w:p w14:paraId="24D65336" w14:textId="7A674748" w:rsidR="0060725B" w:rsidRDefault="00D92689" w:rsidP="0060725B">
      <w:pPr>
        <w:spacing w:after="120"/>
        <w:ind w:firstLine="708"/>
        <w:rPr>
          <w:szCs w:val="24"/>
          <w:lang w:val="en-US"/>
        </w:rPr>
      </w:pPr>
      <w:r w:rsidRPr="004858F6">
        <w:rPr>
          <w:szCs w:val="24"/>
          <w:lang w:val="en-US"/>
        </w:rPr>
        <w:t xml:space="preserve">In this line, </w:t>
      </w:r>
      <w:r w:rsidR="00C97CA8">
        <w:rPr>
          <w:szCs w:val="24"/>
          <w:lang w:val="en-US"/>
        </w:rPr>
        <w:t>it is pivotal to keep up with the</w:t>
      </w:r>
      <w:r w:rsidR="0013531B">
        <w:rPr>
          <w:szCs w:val="24"/>
          <w:lang w:val="en-US"/>
        </w:rPr>
        <w:t xml:space="preserve"> momentum an</w:t>
      </w:r>
      <w:r w:rsidR="00BF44E3">
        <w:rPr>
          <w:szCs w:val="24"/>
          <w:lang w:val="en-US"/>
        </w:rPr>
        <w:t xml:space="preserve">d redouble our </w:t>
      </w:r>
      <w:r w:rsidR="003967FD">
        <w:rPr>
          <w:szCs w:val="24"/>
          <w:lang w:val="en-US"/>
        </w:rPr>
        <w:t>efforts</w:t>
      </w:r>
      <w:r w:rsidR="00510095">
        <w:rPr>
          <w:szCs w:val="24"/>
          <w:lang w:val="en-US"/>
        </w:rPr>
        <w:t xml:space="preserve"> that have led </w:t>
      </w:r>
      <w:r w:rsidR="008722B6">
        <w:rPr>
          <w:szCs w:val="24"/>
          <w:lang w:val="en-US"/>
        </w:rPr>
        <w:t xml:space="preserve">up </w:t>
      </w:r>
      <w:r w:rsidR="00B962E8">
        <w:rPr>
          <w:szCs w:val="24"/>
          <w:lang w:val="en-US"/>
        </w:rPr>
        <w:t>to th</w:t>
      </w:r>
      <w:r w:rsidR="00137B80">
        <w:rPr>
          <w:szCs w:val="24"/>
          <w:lang w:val="en-US"/>
        </w:rPr>
        <w:t>e TPNW</w:t>
      </w:r>
      <w:r w:rsidR="00B962E8">
        <w:rPr>
          <w:szCs w:val="24"/>
          <w:lang w:val="en-US"/>
        </w:rPr>
        <w:t xml:space="preserve"> </w:t>
      </w:r>
      <w:r w:rsidR="00472A30">
        <w:rPr>
          <w:szCs w:val="24"/>
          <w:lang w:val="en-US"/>
        </w:rPr>
        <w:t>signature and ratification status</w:t>
      </w:r>
      <w:r w:rsidR="00ED278A" w:rsidRPr="00D92689">
        <w:rPr>
          <w:szCs w:val="24"/>
          <w:lang w:val="en-US"/>
        </w:rPr>
        <w:t>.</w:t>
      </w:r>
      <w:r w:rsidR="003967FD">
        <w:rPr>
          <w:szCs w:val="24"/>
          <w:lang w:val="en-US"/>
        </w:rPr>
        <w:t xml:space="preserve"> </w:t>
      </w:r>
      <w:r w:rsidR="00C5102B">
        <w:rPr>
          <w:szCs w:val="24"/>
          <w:lang w:val="en-US"/>
        </w:rPr>
        <w:t>For this reason</w:t>
      </w:r>
      <w:r w:rsidR="003967FD">
        <w:rPr>
          <w:szCs w:val="24"/>
          <w:lang w:val="en-US"/>
        </w:rPr>
        <w:t xml:space="preserve">, </w:t>
      </w:r>
      <w:r w:rsidR="0060725B">
        <w:rPr>
          <w:szCs w:val="24"/>
          <w:lang w:val="en-US"/>
        </w:rPr>
        <w:t>I</w:t>
      </w:r>
      <w:r w:rsidR="0060725B" w:rsidRPr="00D92689">
        <w:rPr>
          <w:szCs w:val="24"/>
          <w:lang w:val="en-US"/>
        </w:rPr>
        <w:t xml:space="preserve"> </w:t>
      </w:r>
      <w:r w:rsidR="00C5102B">
        <w:rPr>
          <w:szCs w:val="24"/>
          <w:lang w:val="en-US"/>
        </w:rPr>
        <w:t>would like to</w:t>
      </w:r>
      <w:r w:rsidR="0060725B">
        <w:rPr>
          <w:szCs w:val="24"/>
          <w:lang w:val="en-US"/>
        </w:rPr>
        <w:t xml:space="preserve"> </w:t>
      </w:r>
      <w:r w:rsidR="00985A01">
        <w:rPr>
          <w:szCs w:val="24"/>
          <w:lang w:val="en-US"/>
        </w:rPr>
        <w:t xml:space="preserve">recall the </w:t>
      </w:r>
      <w:r w:rsidR="00B93F9E">
        <w:rPr>
          <w:szCs w:val="24"/>
          <w:lang w:val="en-US"/>
        </w:rPr>
        <w:t>key role of</w:t>
      </w:r>
      <w:r w:rsidR="0060725B">
        <w:rPr>
          <w:szCs w:val="24"/>
          <w:lang w:val="en-US"/>
        </w:rPr>
        <w:t xml:space="preserve"> </w:t>
      </w:r>
      <w:r w:rsidR="0060725B" w:rsidRPr="00533E3C">
        <w:rPr>
          <w:szCs w:val="24"/>
          <w:lang w:val="en-US"/>
        </w:rPr>
        <w:t xml:space="preserve">all States Parties, </w:t>
      </w:r>
      <w:r w:rsidR="00D56869">
        <w:rPr>
          <w:szCs w:val="24"/>
          <w:lang w:val="en-US"/>
        </w:rPr>
        <w:t>S</w:t>
      </w:r>
      <w:r w:rsidR="0060725B" w:rsidRPr="00533E3C">
        <w:rPr>
          <w:szCs w:val="24"/>
          <w:lang w:val="en-US"/>
        </w:rPr>
        <w:t xml:space="preserve">ignatory States, </w:t>
      </w:r>
      <w:r w:rsidR="00D56869">
        <w:rPr>
          <w:szCs w:val="24"/>
          <w:lang w:val="en-US"/>
        </w:rPr>
        <w:t>O</w:t>
      </w:r>
      <w:r w:rsidR="0060725B" w:rsidRPr="00533E3C">
        <w:rPr>
          <w:szCs w:val="24"/>
          <w:lang w:val="en-US"/>
        </w:rPr>
        <w:t xml:space="preserve">bservers, and civil society organizations </w:t>
      </w:r>
      <w:r w:rsidR="0068174D">
        <w:rPr>
          <w:szCs w:val="24"/>
          <w:lang w:val="en-US"/>
        </w:rPr>
        <w:t xml:space="preserve">in </w:t>
      </w:r>
      <w:r w:rsidR="00285E63">
        <w:rPr>
          <w:szCs w:val="24"/>
          <w:lang w:val="en-US"/>
        </w:rPr>
        <w:t>joining</w:t>
      </w:r>
      <w:r w:rsidR="007327D9">
        <w:rPr>
          <w:szCs w:val="24"/>
          <w:lang w:val="en-US"/>
        </w:rPr>
        <w:t xml:space="preserve"> efforts</w:t>
      </w:r>
      <w:r w:rsidR="0060725B" w:rsidRPr="00533E3C">
        <w:rPr>
          <w:szCs w:val="24"/>
          <w:lang w:val="en-US"/>
        </w:rPr>
        <w:t xml:space="preserve"> towards the strengthening, consolidation, and universalization of the Treaty</w:t>
      </w:r>
      <w:r w:rsidR="0060725B">
        <w:rPr>
          <w:szCs w:val="24"/>
          <w:lang w:val="en-US"/>
        </w:rPr>
        <w:t xml:space="preserve">. The endeavor ahead is not of </w:t>
      </w:r>
      <w:r w:rsidR="00C547B1">
        <w:rPr>
          <w:szCs w:val="24"/>
          <w:lang w:val="en-US"/>
        </w:rPr>
        <w:t>a simple</w:t>
      </w:r>
      <w:r w:rsidR="0060725B">
        <w:rPr>
          <w:szCs w:val="24"/>
          <w:lang w:val="en-US"/>
        </w:rPr>
        <w:t xml:space="preserve"> nature</w:t>
      </w:r>
      <w:r w:rsidR="00E142B5">
        <w:rPr>
          <w:szCs w:val="24"/>
          <w:lang w:val="en-US"/>
        </w:rPr>
        <w:t>,</w:t>
      </w:r>
      <w:r w:rsidR="0060725B">
        <w:rPr>
          <w:szCs w:val="24"/>
          <w:lang w:val="en-US"/>
        </w:rPr>
        <w:t xml:space="preserve"> but I am convinced that our true shared commitment to </w:t>
      </w:r>
      <w:r w:rsidR="0060725B" w:rsidRPr="00533E3C">
        <w:rPr>
          <w:szCs w:val="24"/>
          <w:lang w:val="en-US"/>
        </w:rPr>
        <w:t>a world free of nuclear weapons</w:t>
      </w:r>
      <w:r w:rsidR="0060725B">
        <w:rPr>
          <w:szCs w:val="24"/>
          <w:lang w:val="en-US"/>
        </w:rPr>
        <w:t xml:space="preserve"> will ease our path to the Treaty’s advancement. </w:t>
      </w:r>
    </w:p>
    <w:p w14:paraId="4A405187" w14:textId="4D43178E" w:rsidR="00B82618" w:rsidRPr="004858F6" w:rsidRDefault="0060725B" w:rsidP="0060725B">
      <w:pPr>
        <w:spacing w:after="120"/>
        <w:ind w:firstLine="708"/>
        <w:rPr>
          <w:i/>
          <w:szCs w:val="24"/>
          <w:lang w:val="en-US"/>
        </w:rPr>
      </w:pPr>
      <w:r w:rsidRPr="004858F6">
        <w:rPr>
          <w:i/>
          <w:szCs w:val="24"/>
          <w:lang w:val="en-US"/>
        </w:rPr>
        <w:t>Thank you.</w:t>
      </w:r>
    </w:p>
    <w:p w14:paraId="14E51EE2" w14:textId="77777777" w:rsidR="00B82618" w:rsidRDefault="00B82618" w:rsidP="00474195">
      <w:pPr>
        <w:spacing w:after="120"/>
        <w:ind w:firstLine="708"/>
        <w:rPr>
          <w:szCs w:val="24"/>
          <w:lang w:val="en-US"/>
        </w:rPr>
      </w:pPr>
    </w:p>
    <w:p w14:paraId="55C678A0" w14:textId="58D12325" w:rsidR="00B82618" w:rsidRDefault="00C547B1" w:rsidP="004858F6">
      <w:pPr>
        <w:spacing w:after="120"/>
        <w:ind w:firstLine="708"/>
        <w:jc w:val="center"/>
        <w:rPr>
          <w:szCs w:val="24"/>
          <w:lang w:val="en-US"/>
        </w:rPr>
      </w:pPr>
      <w:r>
        <w:rPr>
          <w:szCs w:val="24"/>
          <w:lang w:val="en-US"/>
        </w:rPr>
        <w:t>***</w:t>
      </w:r>
    </w:p>
    <w:sectPr w:rsidR="00B82618" w:rsidSect="00796783">
      <w:headerReference w:type="default" r:id="rId11"/>
      <w:footerReference w:type="default" r:id="rId12"/>
      <w:headerReference w:type="first" r:id="rId13"/>
      <w:pgSz w:w="12240" w:h="15840"/>
      <w:pgMar w:top="1494"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98585" w14:textId="77777777" w:rsidR="00545A70" w:rsidRDefault="00545A70" w:rsidP="006952D8">
      <w:pPr>
        <w:spacing w:line="240" w:lineRule="auto"/>
      </w:pPr>
      <w:r>
        <w:separator/>
      </w:r>
    </w:p>
  </w:endnote>
  <w:endnote w:type="continuationSeparator" w:id="0">
    <w:p w14:paraId="55539070" w14:textId="77777777" w:rsidR="00545A70" w:rsidRDefault="00545A70" w:rsidP="006952D8">
      <w:pPr>
        <w:spacing w:line="240" w:lineRule="auto"/>
      </w:pPr>
      <w:r>
        <w:continuationSeparator/>
      </w:r>
    </w:p>
  </w:endnote>
  <w:endnote w:type="continuationNotice" w:id="1">
    <w:p w14:paraId="7EE4E849" w14:textId="77777777" w:rsidR="00545A70" w:rsidRDefault="00545A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511848"/>
      <w:docPartObj>
        <w:docPartGallery w:val="Page Numbers (Bottom of Page)"/>
        <w:docPartUnique/>
      </w:docPartObj>
    </w:sdtPr>
    <w:sdtEndPr>
      <w:rPr>
        <w:sz w:val="22"/>
        <w:szCs w:val="20"/>
      </w:rPr>
    </w:sdtEndPr>
    <w:sdtContent>
      <w:p w14:paraId="01B8B45C" w14:textId="5A1E0C89" w:rsidR="00822D34" w:rsidRPr="00822D34" w:rsidRDefault="00822D34">
        <w:pPr>
          <w:pStyle w:val="Footer"/>
          <w:jc w:val="right"/>
          <w:rPr>
            <w:sz w:val="22"/>
            <w:szCs w:val="20"/>
          </w:rPr>
        </w:pPr>
        <w:r w:rsidRPr="00822D34">
          <w:rPr>
            <w:sz w:val="22"/>
            <w:szCs w:val="20"/>
          </w:rPr>
          <w:fldChar w:fldCharType="begin"/>
        </w:r>
        <w:r w:rsidRPr="00822D34">
          <w:rPr>
            <w:sz w:val="22"/>
            <w:szCs w:val="20"/>
          </w:rPr>
          <w:instrText>PAGE   \* MERGEFORMAT</w:instrText>
        </w:r>
        <w:r w:rsidRPr="00822D34">
          <w:rPr>
            <w:sz w:val="22"/>
            <w:szCs w:val="20"/>
          </w:rPr>
          <w:fldChar w:fldCharType="separate"/>
        </w:r>
        <w:r w:rsidRPr="00822D34">
          <w:rPr>
            <w:sz w:val="22"/>
            <w:szCs w:val="20"/>
            <w:lang w:val="es-ES"/>
          </w:rPr>
          <w:t>2</w:t>
        </w:r>
        <w:r w:rsidRPr="00822D34">
          <w:rPr>
            <w:sz w:val="22"/>
            <w:szCs w:val="20"/>
          </w:rPr>
          <w:fldChar w:fldCharType="end"/>
        </w:r>
      </w:p>
    </w:sdtContent>
  </w:sdt>
  <w:p w14:paraId="1179E777" w14:textId="77777777" w:rsidR="008D237C" w:rsidRDefault="008D237C" w:rsidP="00A1655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48430" w14:textId="77777777" w:rsidR="00545A70" w:rsidRDefault="00545A70" w:rsidP="006952D8">
      <w:pPr>
        <w:spacing w:line="240" w:lineRule="auto"/>
      </w:pPr>
      <w:r>
        <w:separator/>
      </w:r>
    </w:p>
  </w:footnote>
  <w:footnote w:type="continuationSeparator" w:id="0">
    <w:p w14:paraId="2A75BA17" w14:textId="77777777" w:rsidR="00545A70" w:rsidRDefault="00545A70" w:rsidP="006952D8">
      <w:pPr>
        <w:spacing w:line="240" w:lineRule="auto"/>
      </w:pPr>
      <w:r>
        <w:continuationSeparator/>
      </w:r>
    </w:p>
  </w:footnote>
  <w:footnote w:type="continuationNotice" w:id="1">
    <w:p w14:paraId="61903B44" w14:textId="77777777" w:rsidR="00545A70" w:rsidRDefault="00545A7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B051A" w14:textId="7B1CAD93" w:rsidR="008D237C" w:rsidRPr="00822D34" w:rsidRDefault="0023109E" w:rsidP="00822D34">
    <w:pPr>
      <w:spacing w:line="240" w:lineRule="auto"/>
      <w:jc w:val="right"/>
      <w:rPr>
        <w:sz w:val="20"/>
        <w:szCs w:val="20"/>
        <w:lang w:val="en-US"/>
      </w:rPr>
    </w:pPr>
    <w:r w:rsidRPr="00474195">
      <w:rPr>
        <w:sz w:val="22"/>
        <w:lang w:val="en-US"/>
      </w:rPr>
      <w:t>Inf.</w:t>
    </w:r>
    <w:r w:rsidR="00FF67E5">
      <w:rPr>
        <w:sz w:val="22"/>
        <w:lang w:val="en-US"/>
      </w:rPr>
      <w:t>10</w:t>
    </w:r>
    <w:r w:rsidRPr="00474195">
      <w:rPr>
        <w:sz w:val="22"/>
        <w:lang w:val="en-US"/>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B562" w14:textId="77777777" w:rsidR="008D237C" w:rsidRDefault="008D237C" w:rsidP="007C6851">
    <w:pPr>
      <w:pStyle w:val="Header"/>
    </w:pPr>
    <w:r>
      <w:rPr>
        <w:noProof/>
        <w:lang w:val="en-US"/>
      </w:rPr>
      <w:drawing>
        <wp:anchor distT="0" distB="0" distL="114300" distR="114300" simplePos="0" relativeHeight="251658240" behindDoc="1" locked="0" layoutInCell="1" allowOverlap="1" wp14:anchorId="1800CC10" wp14:editId="5C64B8E0">
          <wp:simplePos x="0" y="0"/>
          <wp:positionH relativeFrom="column">
            <wp:posOffset>-160655</wp:posOffset>
          </wp:positionH>
          <wp:positionV relativeFrom="paragraph">
            <wp:posOffset>-72390</wp:posOffset>
          </wp:positionV>
          <wp:extent cx="914400" cy="914400"/>
          <wp:effectExtent l="0" t="0" r="0" b="0"/>
          <wp:wrapNone/>
          <wp:docPr id="15" name="Imagen 15" descr="OPANAL_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ANAL_i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A1F5B" w14:textId="77777777" w:rsidR="008D237C" w:rsidRDefault="008D237C" w:rsidP="007C6851">
    <w:pPr>
      <w:pStyle w:val="Header"/>
    </w:pPr>
  </w:p>
  <w:p w14:paraId="1001CD17" w14:textId="77777777" w:rsidR="008D237C" w:rsidRDefault="008D237C" w:rsidP="007C6851">
    <w:pPr>
      <w:pStyle w:val="Header"/>
    </w:pPr>
  </w:p>
  <w:p w14:paraId="30259577" w14:textId="38A7BE74" w:rsidR="008D237C" w:rsidRDefault="008D237C" w:rsidP="007C6851">
    <w:pPr>
      <w:pStyle w:val="Header"/>
    </w:pPr>
  </w:p>
  <w:p w14:paraId="2CE3D338" w14:textId="164236F8" w:rsidR="008D237C" w:rsidRDefault="008D237C" w:rsidP="007C6851">
    <w:pPr>
      <w:pStyle w:val="Header"/>
    </w:pPr>
  </w:p>
  <w:p w14:paraId="3B2ACEC8" w14:textId="77777777" w:rsidR="008D237C" w:rsidRDefault="008D237C" w:rsidP="007C6851">
    <w:pPr>
      <w:pStyle w:val="Header"/>
      <w:tabs>
        <w:tab w:val="left" w:pos="2977"/>
      </w:tabs>
      <w:ind w:right="-517"/>
    </w:pPr>
    <w:r>
      <w:rPr>
        <w:noProof/>
        <w:lang w:val="en-US"/>
      </w:rPr>
      <mc:AlternateContent>
        <mc:Choice Requires="wps">
          <w:drawing>
            <wp:anchor distT="0" distB="0" distL="114300" distR="114300" simplePos="0" relativeHeight="251658241" behindDoc="1" locked="1" layoutInCell="1" allowOverlap="1" wp14:anchorId="5007AF3F" wp14:editId="4E7ED55B">
              <wp:simplePos x="0" y="0"/>
              <wp:positionH relativeFrom="margin">
                <wp:posOffset>720090</wp:posOffset>
              </wp:positionH>
              <wp:positionV relativeFrom="topMargin">
                <wp:posOffset>442595</wp:posOffset>
              </wp:positionV>
              <wp:extent cx="4953000" cy="84772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847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0A0DC30A" w14:textId="77777777" w:rsidR="008D237C" w:rsidRPr="00065A42" w:rsidRDefault="008D237C" w:rsidP="00065A42">
                          <w:pPr>
                            <w:jc w:val="center"/>
                            <w:rPr>
                              <w:b/>
                              <w:sz w:val="28"/>
                              <w:lang w:val="en-GB"/>
                            </w:rPr>
                          </w:pPr>
                          <w:r w:rsidRPr="00065A42">
                            <w:rPr>
                              <w:b/>
                              <w:sz w:val="28"/>
                              <w:lang w:val="en-GB"/>
                            </w:rPr>
                            <w:t>OPANAL</w:t>
                          </w:r>
                        </w:p>
                        <w:p w14:paraId="4D00046A" w14:textId="77777777" w:rsidR="008D237C" w:rsidRDefault="008D237C" w:rsidP="00065A42">
                          <w:pPr>
                            <w:jc w:val="center"/>
                            <w:rPr>
                              <w:sz w:val="22"/>
                              <w:lang w:val="en-GB"/>
                            </w:rPr>
                          </w:pPr>
                          <w:r w:rsidRPr="00065A42">
                            <w:rPr>
                              <w:sz w:val="22"/>
                              <w:lang w:val="en-GB"/>
                            </w:rPr>
                            <w:t>Agency for the Prohibition of Nuclear Weapons in Latin America and the Caribbean</w:t>
                          </w:r>
                        </w:p>
                        <w:p w14:paraId="14B62FAD" w14:textId="77777777" w:rsidR="008D237C" w:rsidRPr="00065A42" w:rsidRDefault="008D237C" w:rsidP="00065A42">
                          <w:pPr>
                            <w:jc w:val="center"/>
                            <w:rPr>
                              <w:sz w:val="22"/>
                              <w:lang w:val="en-GB"/>
                            </w:rPr>
                          </w:pPr>
                          <w:r>
                            <w:rPr>
                              <w:sz w:val="22"/>
                              <w:lang w:val="en-GB"/>
                            </w:rPr>
                            <w:t>Secretariat</w:t>
                          </w:r>
                        </w:p>
                        <w:p w14:paraId="2C4FB92B" w14:textId="77777777" w:rsidR="008D237C" w:rsidRPr="00065A42" w:rsidRDefault="008D237C" w:rsidP="00065A42">
                          <w:pPr>
                            <w:jc w:val="cente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007AF3F" id="_x0000_t202" coordsize="21600,21600" o:spt="202" path="m,l,21600r21600,l21600,xe">
              <v:stroke joinstyle="miter"/>
              <v:path gradientshapeok="t" o:connecttype="rect"/>
            </v:shapetype>
            <v:shape id="Text Box 11" o:spid="_x0000_s1026" type="#_x0000_t202" style="position:absolute;left:0;text-align:left;margin-left:56.7pt;margin-top:34.85pt;width:390pt;height:66.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" filled="f" stroked="f">
              <v:textbox>
                <w:txbxContent>
                  <w:p w14:paraId="0A0DC30A" w14:textId="77777777" w:rsidR="008D237C" w:rsidRPr="00065A42" w:rsidRDefault="008D237C" w:rsidP="00065A42">
                    <w:pPr>
                      <w:jc w:val="center"/>
                      <w:rPr>
                        <w:b/>
                        <w:sz w:val="28"/>
                        <w:lang w:val="en-GB"/>
                      </w:rPr>
                    </w:pPr>
                    <w:r w:rsidRPr="00065A42">
                      <w:rPr>
                        <w:b/>
                        <w:sz w:val="28"/>
                        <w:lang w:val="en-GB"/>
                      </w:rPr>
                      <w:t>OPANAL</w:t>
                    </w:r>
                  </w:p>
                  <w:p w14:paraId="4D00046A" w14:textId="77777777" w:rsidR="008D237C" w:rsidRDefault="008D237C" w:rsidP="00065A42">
                    <w:pPr>
                      <w:jc w:val="center"/>
                      <w:rPr>
                        <w:sz w:val="22"/>
                        <w:lang w:val="en-GB"/>
                      </w:rPr>
                    </w:pPr>
                    <w:r w:rsidRPr="00065A42">
                      <w:rPr>
                        <w:sz w:val="22"/>
                        <w:lang w:val="en-GB"/>
                      </w:rPr>
                      <w:t>Agency for the Prohibition of Nuclear Weapons in Latin America and the Caribbean</w:t>
                    </w:r>
                  </w:p>
                  <w:p w14:paraId="14B62FAD" w14:textId="77777777" w:rsidR="008D237C" w:rsidRPr="00065A42" w:rsidRDefault="008D237C" w:rsidP="00065A42">
                    <w:pPr>
                      <w:jc w:val="center"/>
                      <w:rPr>
                        <w:sz w:val="22"/>
                        <w:lang w:val="en-GB"/>
                      </w:rPr>
                    </w:pPr>
                    <w:r>
                      <w:rPr>
                        <w:sz w:val="22"/>
                        <w:lang w:val="en-GB"/>
                      </w:rPr>
                      <w:t>Secretariat</w:t>
                    </w:r>
                  </w:p>
                  <w:p w14:paraId="2C4FB92B" w14:textId="77777777" w:rsidR="008D237C" w:rsidRPr="00065A42" w:rsidRDefault="008D237C" w:rsidP="00065A42">
                    <w:pPr>
                      <w:jc w:val="center"/>
                      <w:rPr>
                        <w:lang w:val="en-GB"/>
                      </w:rPr>
                    </w:pPr>
                  </w:p>
                </w:txbxContent>
              </v:textbox>
              <w10:wrap anchorx="margin" anchory="margin"/>
              <w10:anchorlock/>
            </v:shape>
          </w:pict>
        </mc:Fallback>
      </mc:AlternateContent>
    </w: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491"/>
    <w:multiLevelType w:val="hybridMultilevel"/>
    <w:tmpl w:val="AFBC57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2715D7A"/>
    <w:multiLevelType w:val="hybridMultilevel"/>
    <w:tmpl w:val="BCE2E046"/>
    <w:lvl w:ilvl="0" w:tplc="080A0005">
      <w:start w:val="1"/>
      <w:numFmt w:val="bullet"/>
      <w:lvlText w:val=""/>
      <w:lvlJc w:val="left"/>
      <w:pPr>
        <w:ind w:left="1495"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F7256C"/>
    <w:multiLevelType w:val="hybridMultilevel"/>
    <w:tmpl w:val="FAE242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1366A1"/>
    <w:multiLevelType w:val="hybridMultilevel"/>
    <w:tmpl w:val="7548A67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AA37AE"/>
    <w:multiLevelType w:val="hybridMultilevel"/>
    <w:tmpl w:val="F4BC799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D86E71"/>
    <w:multiLevelType w:val="hybridMultilevel"/>
    <w:tmpl w:val="5802D6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86B2FC08">
      <w:start w:val="1"/>
      <w:numFmt w:val="decimal"/>
      <w:lvlText w:val="%4."/>
      <w:lvlJc w:val="left"/>
      <w:pPr>
        <w:ind w:left="2880" w:hanging="360"/>
      </w:pPr>
      <w:rPr>
        <w:b w:val="0"/>
        <w:i w:val="0"/>
        <w:strike w:val="0"/>
        <w:color w:val="auto"/>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8D0AFB"/>
    <w:multiLevelType w:val="hybridMultilevel"/>
    <w:tmpl w:val="2B082590"/>
    <w:lvl w:ilvl="0" w:tplc="6CD4589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F45E9E"/>
    <w:multiLevelType w:val="hybridMultilevel"/>
    <w:tmpl w:val="B99AF6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A74C02"/>
    <w:multiLevelType w:val="hybridMultilevel"/>
    <w:tmpl w:val="3580F2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F41235"/>
    <w:multiLevelType w:val="hybridMultilevel"/>
    <w:tmpl w:val="604EE55E"/>
    <w:lvl w:ilvl="0" w:tplc="E8106028">
      <w:start w:val="1"/>
      <w:numFmt w:val="decimal"/>
      <w:lvlText w:val="%1."/>
      <w:lvlJc w:val="left"/>
      <w:pPr>
        <w:ind w:left="360" w:hanging="360"/>
      </w:pPr>
      <w:rPr>
        <w:b w:val="0"/>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624410B1"/>
    <w:multiLevelType w:val="hybridMultilevel"/>
    <w:tmpl w:val="DB68BD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4A05D50"/>
    <w:multiLevelType w:val="hybridMultilevel"/>
    <w:tmpl w:val="F9943A9A"/>
    <w:lvl w:ilvl="0" w:tplc="FFB6814E">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7EED0C29"/>
    <w:multiLevelType w:val="hybridMultilevel"/>
    <w:tmpl w:val="2C5C4794"/>
    <w:lvl w:ilvl="0" w:tplc="B88C51C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996422293">
    <w:abstractNumId w:val="6"/>
  </w:num>
  <w:num w:numId="2" w16cid:durableId="1108163715">
    <w:abstractNumId w:val="10"/>
  </w:num>
  <w:num w:numId="3" w16cid:durableId="1456174197">
    <w:abstractNumId w:val="12"/>
  </w:num>
  <w:num w:numId="4" w16cid:durableId="263803842">
    <w:abstractNumId w:val="8"/>
  </w:num>
  <w:num w:numId="5" w16cid:durableId="770785791">
    <w:abstractNumId w:val="1"/>
  </w:num>
  <w:num w:numId="6" w16cid:durableId="1180192374">
    <w:abstractNumId w:val="3"/>
  </w:num>
  <w:num w:numId="7" w16cid:durableId="767509910">
    <w:abstractNumId w:val="4"/>
  </w:num>
  <w:num w:numId="8" w16cid:durableId="683358145">
    <w:abstractNumId w:val="2"/>
  </w:num>
  <w:num w:numId="9" w16cid:durableId="1713310267">
    <w:abstractNumId w:val="11"/>
  </w:num>
  <w:num w:numId="10" w16cid:durableId="583878999">
    <w:abstractNumId w:val="5"/>
  </w:num>
  <w:num w:numId="11" w16cid:durableId="1083068897">
    <w:abstractNumId w:val="9"/>
  </w:num>
  <w:num w:numId="12" w16cid:durableId="763382337">
    <w:abstractNumId w:val="7"/>
  </w:num>
  <w:num w:numId="13" w16cid:durableId="89130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CF"/>
    <w:rsid w:val="000012FF"/>
    <w:rsid w:val="000023E5"/>
    <w:rsid w:val="00004F79"/>
    <w:rsid w:val="00007EF6"/>
    <w:rsid w:val="000104AB"/>
    <w:rsid w:val="00011438"/>
    <w:rsid w:val="00011DAB"/>
    <w:rsid w:val="00012638"/>
    <w:rsid w:val="0001328F"/>
    <w:rsid w:val="00013900"/>
    <w:rsid w:val="00016632"/>
    <w:rsid w:val="000179EA"/>
    <w:rsid w:val="00021CF3"/>
    <w:rsid w:val="0002322A"/>
    <w:rsid w:val="000239F4"/>
    <w:rsid w:val="00034043"/>
    <w:rsid w:val="000353F7"/>
    <w:rsid w:val="00035E76"/>
    <w:rsid w:val="00036419"/>
    <w:rsid w:val="00036F2A"/>
    <w:rsid w:val="00051454"/>
    <w:rsid w:val="00052A5A"/>
    <w:rsid w:val="00053BD9"/>
    <w:rsid w:val="00054F86"/>
    <w:rsid w:val="00055543"/>
    <w:rsid w:val="00060692"/>
    <w:rsid w:val="000654B7"/>
    <w:rsid w:val="00065A42"/>
    <w:rsid w:val="000710E8"/>
    <w:rsid w:val="00072E0C"/>
    <w:rsid w:val="00074CFE"/>
    <w:rsid w:val="00081598"/>
    <w:rsid w:val="000830DE"/>
    <w:rsid w:val="00090B66"/>
    <w:rsid w:val="00091F19"/>
    <w:rsid w:val="00095BDF"/>
    <w:rsid w:val="000A1010"/>
    <w:rsid w:val="000A233C"/>
    <w:rsid w:val="000A591D"/>
    <w:rsid w:val="000A5FA5"/>
    <w:rsid w:val="000A6CA1"/>
    <w:rsid w:val="000B0107"/>
    <w:rsid w:val="000B2565"/>
    <w:rsid w:val="000B79B6"/>
    <w:rsid w:val="000B7BB3"/>
    <w:rsid w:val="000C53A9"/>
    <w:rsid w:val="000C616D"/>
    <w:rsid w:val="000C63AD"/>
    <w:rsid w:val="000C66A6"/>
    <w:rsid w:val="000D2F9D"/>
    <w:rsid w:val="000E105F"/>
    <w:rsid w:val="000E22A8"/>
    <w:rsid w:val="000E2C1B"/>
    <w:rsid w:val="000E3A3B"/>
    <w:rsid w:val="000E42E3"/>
    <w:rsid w:val="000E61C1"/>
    <w:rsid w:val="000E7186"/>
    <w:rsid w:val="000F23C9"/>
    <w:rsid w:val="000F2737"/>
    <w:rsid w:val="00100F67"/>
    <w:rsid w:val="00101A69"/>
    <w:rsid w:val="0010485E"/>
    <w:rsid w:val="00106FFB"/>
    <w:rsid w:val="001077E0"/>
    <w:rsid w:val="00110713"/>
    <w:rsid w:val="00113C9B"/>
    <w:rsid w:val="00117E83"/>
    <w:rsid w:val="0012127A"/>
    <w:rsid w:val="00122545"/>
    <w:rsid w:val="00123B80"/>
    <w:rsid w:val="00123FF7"/>
    <w:rsid w:val="001248B3"/>
    <w:rsid w:val="00124A13"/>
    <w:rsid w:val="00127F02"/>
    <w:rsid w:val="00132426"/>
    <w:rsid w:val="00135120"/>
    <w:rsid w:val="0013530A"/>
    <w:rsid w:val="0013531B"/>
    <w:rsid w:val="00136F58"/>
    <w:rsid w:val="00137B80"/>
    <w:rsid w:val="00142281"/>
    <w:rsid w:val="00144362"/>
    <w:rsid w:val="00147DD7"/>
    <w:rsid w:val="00147FC9"/>
    <w:rsid w:val="001534EF"/>
    <w:rsid w:val="0015398C"/>
    <w:rsid w:val="00154EF7"/>
    <w:rsid w:val="0015546F"/>
    <w:rsid w:val="00155D77"/>
    <w:rsid w:val="00161BA6"/>
    <w:rsid w:val="001630B2"/>
    <w:rsid w:val="00164503"/>
    <w:rsid w:val="0017189A"/>
    <w:rsid w:val="0017325A"/>
    <w:rsid w:val="00175ED2"/>
    <w:rsid w:val="0017626F"/>
    <w:rsid w:val="00176A99"/>
    <w:rsid w:val="00181791"/>
    <w:rsid w:val="00184B30"/>
    <w:rsid w:val="001869ED"/>
    <w:rsid w:val="0019181A"/>
    <w:rsid w:val="0019384C"/>
    <w:rsid w:val="0019550D"/>
    <w:rsid w:val="001A45E8"/>
    <w:rsid w:val="001A723E"/>
    <w:rsid w:val="001B135F"/>
    <w:rsid w:val="001B3F51"/>
    <w:rsid w:val="001B4E1E"/>
    <w:rsid w:val="001C4A21"/>
    <w:rsid w:val="001C4BD9"/>
    <w:rsid w:val="001C6380"/>
    <w:rsid w:val="001D714B"/>
    <w:rsid w:val="001E08E8"/>
    <w:rsid w:val="001E7A2B"/>
    <w:rsid w:val="001F10F5"/>
    <w:rsid w:val="001F1AD3"/>
    <w:rsid w:val="001F1D98"/>
    <w:rsid w:val="001F45A1"/>
    <w:rsid w:val="001F464B"/>
    <w:rsid w:val="001F49BD"/>
    <w:rsid w:val="001F7531"/>
    <w:rsid w:val="00201914"/>
    <w:rsid w:val="00212E9D"/>
    <w:rsid w:val="00215BCC"/>
    <w:rsid w:val="00220486"/>
    <w:rsid w:val="0022582E"/>
    <w:rsid w:val="0023109E"/>
    <w:rsid w:val="0023395C"/>
    <w:rsid w:val="00234C51"/>
    <w:rsid w:val="00236B50"/>
    <w:rsid w:val="00237C83"/>
    <w:rsid w:val="00246F29"/>
    <w:rsid w:val="00251162"/>
    <w:rsid w:val="00256913"/>
    <w:rsid w:val="00260732"/>
    <w:rsid w:val="00260C7E"/>
    <w:rsid w:val="00261300"/>
    <w:rsid w:val="00261AEC"/>
    <w:rsid w:val="00265023"/>
    <w:rsid w:val="002664A5"/>
    <w:rsid w:val="002674AC"/>
    <w:rsid w:val="00267D40"/>
    <w:rsid w:val="00270727"/>
    <w:rsid w:val="00273A33"/>
    <w:rsid w:val="0027575E"/>
    <w:rsid w:val="00277795"/>
    <w:rsid w:val="0028079B"/>
    <w:rsid w:val="002827E4"/>
    <w:rsid w:val="002828DC"/>
    <w:rsid w:val="0028357C"/>
    <w:rsid w:val="0028460B"/>
    <w:rsid w:val="002853B7"/>
    <w:rsid w:val="00285C65"/>
    <w:rsid w:val="00285E63"/>
    <w:rsid w:val="00285FD7"/>
    <w:rsid w:val="00287C0A"/>
    <w:rsid w:val="00287D63"/>
    <w:rsid w:val="002909DF"/>
    <w:rsid w:val="0029245F"/>
    <w:rsid w:val="00296E7E"/>
    <w:rsid w:val="0029742E"/>
    <w:rsid w:val="002A178A"/>
    <w:rsid w:val="002A2026"/>
    <w:rsid w:val="002B266D"/>
    <w:rsid w:val="002B348E"/>
    <w:rsid w:val="002C17BE"/>
    <w:rsid w:val="002C4D83"/>
    <w:rsid w:val="002D110E"/>
    <w:rsid w:val="002D3F6A"/>
    <w:rsid w:val="002E1B8B"/>
    <w:rsid w:val="002E22C6"/>
    <w:rsid w:val="002E5E5E"/>
    <w:rsid w:val="002E68BF"/>
    <w:rsid w:val="002F1CC6"/>
    <w:rsid w:val="002F5367"/>
    <w:rsid w:val="002F5396"/>
    <w:rsid w:val="002F6C42"/>
    <w:rsid w:val="00300008"/>
    <w:rsid w:val="00301AB4"/>
    <w:rsid w:val="003030A1"/>
    <w:rsid w:val="003035D0"/>
    <w:rsid w:val="00303970"/>
    <w:rsid w:val="0030722F"/>
    <w:rsid w:val="0031498E"/>
    <w:rsid w:val="00316E31"/>
    <w:rsid w:val="00325802"/>
    <w:rsid w:val="00330F21"/>
    <w:rsid w:val="003329B6"/>
    <w:rsid w:val="00333597"/>
    <w:rsid w:val="00336D10"/>
    <w:rsid w:val="00337595"/>
    <w:rsid w:val="00345817"/>
    <w:rsid w:val="00345E15"/>
    <w:rsid w:val="00347625"/>
    <w:rsid w:val="003521ED"/>
    <w:rsid w:val="003527F3"/>
    <w:rsid w:val="00354198"/>
    <w:rsid w:val="003549B0"/>
    <w:rsid w:val="00354E13"/>
    <w:rsid w:val="00355342"/>
    <w:rsid w:val="00355840"/>
    <w:rsid w:val="00357562"/>
    <w:rsid w:val="003579B1"/>
    <w:rsid w:val="00357FED"/>
    <w:rsid w:val="00361420"/>
    <w:rsid w:val="00366347"/>
    <w:rsid w:val="00374D1B"/>
    <w:rsid w:val="0037702E"/>
    <w:rsid w:val="00385C7F"/>
    <w:rsid w:val="00391390"/>
    <w:rsid w:val="003967FD"/>
    <w:rsid w:val="003A1DD1"/>
    <w:rsid w:val="003A44AE"/>
    <w:rsid w:val="003A6635"/>
    <w:rsid w:val="003A7416"/>
    <w:rsid w:val="003B01D5"/>
    <w:rsid w:val="003B6E50"/>
    <w:rsid w:val="003B70E4"/>
    <w:rsid w:val="003C05FA"/>
    <w:rsid w:val="003C5013"/>
    <w:rsid w:val="003C550E"/>
    <w:rsid w:val="003C7E28"/>
    <w:rsid w:val="003D121D"/>
    <w:rsid w:val="003D3906"/>
    <w:rsid w:val="003D39E6"/>
    <w:rsid w:val="003D48AF"/>
    <w:rsid w:val="003D5822"/>
    <w:rsid w:val="003D61B3"/>
    <w:rsid w:val="003E211E"/>
    <w:rsid w:val="003E23C7"/>
    <w:rsid w:val="003E30A6"/>
    <w:rsid w:val="003E5136"/>
    <w:rsid w:val="003F07D0"/>
    <w:rsid w:val="003F4583"/>
    <w:rsid w:val="003F4ADF"/>
    <w:rsid w:val="003F7FD3"/>
    <w:rsid w:val="00400B1D"/>
    <w:rsid w:val="004040F9"/>
    <w:rsid w:val="00413487"/>
    <w:rsid w:val="00417469"/>
    <w:rsid w:val="00431CB2"/>
    <w:rsid w:val="00432653"/>
    <w:rsid w:val="00434210"/>
    <w:rsid w:val="00437379"/>
    <w:rsid w:val="00441A57"/>
    <w:rsid w:val="00443858"/>
    <w:rsid w:val="00444FBC"/>
    <w:rsid w:val="004458BC"/>
    <w:rsid w:val="00447A97"/>
    <w:rsid w:val="00456B90"/>
    <w:rsid w:val="00462B87"/>
    <w:rsid w:val="00463C53"/>
    <w:rsid w:val="0046697A"/>
    <w:rsid w:val="00471FCB"/>
    <w:rsid w:val="00472A30"/>
    <w:rsid w:val="00474195"/>
    <w:rsid w:val="00475278"/>
    <w:rsid w:val="00475E23"/>
    <w:rsid w:val="004858F6"/>
    <w:rsid w:val="0048647E"/>
    <w:rsid w:val="00486755"/>
    <w:rsid w:val="00486D9F"/>
    <w:rsid w:val="004873DC"/>
    <w:rsid w:val="00496813"/>
    <w:rsid w:val="004A4AE9"/>
    <w:rsid w:val="004A6CF1"/>
    <w:rsid w:val="004B4117"/>
    <w:rsid w:val="004B5677"/>
    <w:rsid w:val="004B6E48"/>
    <w:rsid w:val="004B768D"/>
    <w:rsid w:val="004B7C27"/>
    <w:rsid w:val="004C2990"/>
    <w:rsid w:val="004D0647"/>
    <w:rsid w:val="004D3C9A"/>
    <w:rsid w:val="004D7C0C"/>
    <w:rsid w:val="004E0B1C"/>
    <w:rsid w:val="004E1E4F"/>
    <w:rsid w:val="004E1FE6"/>
    <w:rsid w:val="004E46FA"/>
    <w:rsid w:val="004E6515"/>
    <w:rsid w:val="004E6DD5"/>
    <w:rsid w:val="004F23BE"/>
    <w:rsid w:val="004F5756"/>
    <w:rsid w:val="00505B3E"/>
    <w:rsid w:val="005062A7"/>
    <w:rsid w:val="0050670D"/>
    <w:rsid w:val="0050716C"/>
    <w:rsid w:val="00510095"/>
    <w:rsid w:val="00513A56"/>
    <w:rsid w:val="0051483C"/>
    <w:rsid w:val="0052066B"/>
    <w:rsid w:val="00520CEA"/>
    <w:rsid w:val="00520E97"/>
    <w:rsid w:val="00524D39"/>
    <w:rsid w:val="00525869"/>
    <w:rsid w:val="00530FB1"/>
    <w:rsid w:val="00532D4D"/>
    <w:rsid w:val="00533E3C"/>
    <w:rsid w:val="00545A70"/>
    <w:rsid w:val="00546B18"/>
    <w:rsid w:val="005527E7"/>
    <w:rsid w:val="00562D71"/>
    <w:rsid w:val="0056744E"/>
    <w:rsid w:val="0057034D"/>
    <w:rsid w:val="00585983"/>
    <w:rsid w:val="005860BD"/>
    <w:rsid w:val="00590448"/>
    <w:rsid w:val="005917A2"/>
    <w:rsid w:val="00597EA0"/>
    <w:rsid w:val="005A1C8D"/>
    <w:rsid w:val="005A2890"/>
    <w:rsid w:val="005A2C7E"/>
    <w:rsid w:val="005A5DA2"/>
    <w:rsid w:val="005A6F0C"/>
    <w:rsid w:val="005B4B1F"/>
    <w:rsid w:val="005B6197"/>
    <w:rsid w:val="005D08AD"/>
    <w:rsid w:val="005D13E8"/>
    <w:rsid w:val="005D2CB9"/>
    <w:rsid w:val="005D6895"/>
    <w:rsid w:val="005E51DD"/>
    <w:rsid w:val="005F3129"/>
    <w:rsid w:val="005F47A8"/>
    <w:rsid w:val="005F4935"/>
    <w:rsid w:val="005F6EBA"/>
    <w:rsid w:val="005F7069"/>
    <w:rsid w:val="005F75F9"/>
    <w:rsid w:val="005F7B6F"/>
    <w:rsid w:val="00603E4A"/>
    <w:rsid w:val="006058CD"/>
    <w:rsid w:val="00606733"/>
    <w:rsid w:val="0060725B"/>
    <w:rsid w:val="006118FA"/>
    <w:rsid w:val="00611EB3"/>
    <w:rsid w:val="0061320E"/>
    <w:rsid w:val="00614F07"/>
    <w:rsid w:val="00620FCA"/>
    <w:rsid w:val="00621DDA"/>
    <w:rsid w:val="00622396"/>
    <w:rsid w:val="00625DE4"/>
    <w:rsid w:val="00625F5A"/>
    <w:rsid w:val="0063175F"/>
    <w:rsid w:val="00631FAB"/>
    <w:rsid w:val="006437CA"/>
    <w:rsid w:val="00644F37"/>
    <w:rsid w:val="00647415"/>
    <w:rsid w:val="00650179"/>
    <w:rsid w:val="006518D4"/>
    <w:rsid w:val="00657FBA"/>
    <w:rsid w:val="00664652"/>
    <w:rsid w:val="006729EA"/>
    <w:rsid w:val="00672E69"/>
    <w:rsid w:val="006733A3"/>
    <w:rsid w:val="00673570"/>
    <w:rsid w:val="00673CED"/>
    <w:rsid w:val="00674A83"/>
    <w:rsid w:val="00677516"/>
    <w:rsid w:val="0068174D"/>
    <w:rsid w:val="00681C68"/>
    <w:rsid w:val="006841AA"/>
    <w:rsid w:val="0069127D"/>
    <w:rsid w:val="00691FC2"/>
    <w:rsid w:val="00693F95"/>
    <w:rsid w:val="006952D8"/>
    <w:rsid w:val="006A272A"/>
    <w:rsid w:val="006A4C2D"/>
    <w:rsid w:val="006A5892"/>
    <w:rsid w:val="006A7923"/>
    <w:rsid w:val="006B3552"/>
    <w:rsid w:val="006B7E98"/>
    <w:rsid w:val="006C0D0B"/>
    <w:rsid w:val="006C0DCC"/>
    <w:rsid w:val="006C4C64"/>
    <w:rsid w:val="006C7524"/>
    <w:rsid w:val="006D3943"/>
    <w:rsid w:val="006D7A6F"/>
    <w:rsid w:val="006E1A7D"/>
    <w:rsid w:val="006E1C1F"/>
    <w:rsid w:val="006E7756"/>
    <w:rsid w:val="006E7B0D"/>
    <w:rsid w:val="006F700E"/>
    <w:rsid w:val="007014BC"/>
    <w:rsid w:val="00702886"/>
    <w:rsid w:val="007034F6"/>
    <w:rsid w:val="00703A10"/>
    <w:rsid w:val="00705AB8"/>
    <w:rsid w:val="00706044"/>
    <w:rsid w:val="00711985"/>
    <w:rsid w:val="007149A8"/>
    <w:rsid w:val="007210E9"/>
    <w:rsid w:val="00721A06"/>
    <w:rsid w:val="00722B59"/>
    <w:rsid w:val="00722C91"/>
    <w:rsid w:val="00723D26"/>
    <w:rsid w:val="007322AF"/>
    <w:rsid w:val="0073231E"/>
    <w:rsid w:val="007327D9"/>
    <w:rsid w:val="00733181"/>
    <w:rsid w:val="00733208"/>
    <w:rsid w:val="007336BF"/>
    <w:rsid w:val="007342D0"/>
    <w:rsid w:val="00734658"/>
    <w:rsid w:val="0074129C"/>
    <w:rsid w:val="00742233"/>
    <w:rsid w:val="00744EC7"/>
    <w:rsid w:val="0074577B"/>
    <w:rsid w:val="00756C66"/>
    <w:rsid w:val="00760069"/>
    <w:rsid w:val="00760D38"/>
    <w:rsid w:val="0076405A"/>
    <w:rsid w:val="007659BC"/>
    <w:rsid w:val="0076743C"/>
    <w:rsid w:val="00777791"/>
    <w:rsid w:val="0078519B"/>
    <w:rsid w:val="0079095A"/>
    <w:rsid w:val="00790A69"/>
    <w:rsid w:val="00796783"/>
    <w:rsid w:val="007969DB"/>
    <w:rsid w:val="00796A67"/>
    <w:rsid w:val="007A17D2"/>
    <w:rsid w:val="007A470C"/>
    <w:rsid w:val="007B0B91"/>
    <w:rsid w:val="007B17A0"/>
    <w:rsid w:val="007B1BF4"/>
    <w:rsid w:val="007B2AE7"/>
    <w:rsid w:val="007B317A"/>
    <w:rsid w:val="007B5A7C"/>
    <w:rsid w:val="007B64A0"/>
    <w:rsid w:val="007B6B29"/>
    <w:rsid w:val="007C1CB0"/>
    <w:rsid w:val="007C37EA"/>
    <w:rsid w:val="007C4229"/>
    <w:rsid w:val="007C6851"/>
    <w:rsid w:val="007C7F6A"/>
    <w:rsid w:val="007D5B2D"/>
    <w:rsid w:val="007D634C"/>
    <w:rsid w:val="007E0818"/>
    <w:rsid w:val="007E3B58"/>
    <w:rsid w:val="007E536E"/>
    <w:rsid w:val="007F2213"/>
    <w:rsid w:val="007F53BC"/>
    <w:rsid w:val="007F719B"/>
    <w:rsid w:val="008003EB"/>
    <w:rsid w:val="0080054E"/>
    <w:rsid w:val="0080166B"/>
    <w:rsid w:val="008022D8"/>
    <w:rsid w:val="00805195"/>
    <w:rsid w:val="00806D62"/>
    <w:rsid w:val="00806EDE"/>
    <w:rsid w:val="00811854"/>
    <w:rsid w:val="00816D12"/>
    <w:rsid w:val="008222AE"/>
    <w:rsid w:val="00822D34"/>
    <w:rsid w:val="008253B5"/>
    <w:rsid w:val="00827D52"/>
    <w:rsid w:val="0084111A"/>
    <w:rsid w:val="00842335"/>
    <w:rsid w:val="00844B0F"/>
    <w:rsid w:val="00847A68"/>
    <w:rsid w:val="00850905"/>
    <w:rsid w:val="00851339"/>
    <w:rsid w:val="00851A4C"/>
    <w:rsid w:val="008536A7"/>
    <w:rsid w:val="00853BD6"/>
    <w:rsid w:val="008555FA"/>
    <w:rsid w:val="008572F6"/>
    <w:rsid w:val="00860531"/>
    <w:rsid w:val="00861F7B"/>
    <w:rsid w:val="00863D74"/>
    <w:rsid w:val="008641A5"/>
    <w:rsid w:val="008722B6"/>
    <w:rsid w:val="008760D5"/>
    <w:rsid w:val="00876481"/>
    <w:rsid w:val="00876593"/>
    <w:rsid w:val="00882054"/>
    <w:rsid w:val="008830CA"/>
    <w:rsid w:val="00883811"/>
    <w:rsid w:val="00883ACB"/>
    <w:rsid w:val="00884E2A"/>
    <w:rsid w:val="00891DAA"/>
    <w:rsid w:val="008929B7"/>
    <w:rsid w:val="0089478F"/>
    <w:rsid w:val="00895307"/>
    <w:rsid w:val="00895DEF"/>
    <w:rsid w:val="008A183D"/>
    <w:rsid w:val="008A31D5"/>
    <w:rsid w:val="008A48ED"/>
    <w:rsid w:val="008A6766"/>
    <w:rsid w:val="008B2FDB"/>
    <w:rsid w:val="008C2174"/>
    <w:rsid w:val="008C382F"/>
    <w:rsid w:val="008C4C0E"/>
    <w:rsid w:val="008D237C"/>
    <w:rsid w:val="008D6B83"/>
    <w:rsid w:val="008E3FA5"/>
    <w:rsid w:val="008E51D0"/>
    <w:rsid w:val="008F3B85"/>
    <w:rsid w:val="008F3D7D"/>
    <w:rsid w:val="008F4F33"/>
    <w:rsid w:val="008F5101"/>
    <w:rsid w:val="008F5BFB"/>
    <w:rsid w:val="008F6084"/>
    <w:rsid w:val="00901F60"/>
    <w:rsid w:val="00903E29"/>
    <w:rsid w:val="00915DDE"/>
    <w:rsid w:val="00920792"/>
    <w:rsid w:val="00930971"/>
    <w:rsid w:val="00941100"/>
    <w:rsid w:val="009412DA"/>
    <w:rsid w:val="00944605"/>
    <w:rsid w:val="00951A9E"/>
    <w:rsid w:val="00952039"/>
    <w:rsid w:val="0095338D"/>
    <w:rsid w:val="0095408D"/>
    <w:rsid w:val="00972996"/>
    <w:rsid w:val="00972F9F"/>
    <w:rsid w:val="009740D1"/>
    <w:rsid w:val="00974485"/>
    <w:rsid w:val="00974843"/>
    <w:rsid w:val="00975208"/>
    <w:rsid w:val="0097529E"/>
    <w:rsid w:val="009769F3"/>
    <w:rsid w:val="00977DEC"/>
    <w:rsid w:val="0098000B"/>
    <w:rsid w:val="009817CF"/>
    <w:rsid w:val="0098559F"/>
    <w:rsid w:val="00985A01"/>
    <w:rsid w:val="00990C7B"/>
    <w:rsid w:val="00991B22"/>
    <w:rsid w:val="00992A79"/>
    <w:rsid w:val="00993C65"/>
    <w:rsid w:val="00994446"/>
    <w:rsid w:val="00995027"/>
    <w:rsid w:val="009958FF"/>
    <w:rsid w:val="009A47D4"/>
    <w:rsid w:val="009B13F2"/>
    <w:rsid w:val="009B3008"/>
    <w:rsid w:val="009C03AD"/>
    <w:rsid w:val="009C19DF"/>
    <w:rsid w:val="009C1C05"/>
    <w:rsid w:val="009C1DFA"/>
    <w:rsid w:val="009C6A9C"/>
    <w:rsid w:val="009D342C"/>
    <w:rsid w:val="009D3AD4"/>
    <w:rsid w:val="009E054D"/>
    <w:rsid w:val="009E39FC"/>
    <w:rsid w:val="009E3F09"/>
    <w:rsid w:val="009E49FE"/>
    <w:rsid w:val="009E7C60"/>
    <w:rsid w:val="009F2186"/>
    <w:rsid w:val="009F50B3"/>
    <w:rsid w:val="009F7673"/>
    <w:rsid w:val="00A0385C"/>
    <w:rsid w:val="00A04549"/>
    <w:rsid w:val="00A04909"/>
    <w:rsid w:val="00A04E1C"/>
    <w:rsid w:val="00A055FC"/>
    <w:rsid w:val="00A10758"/>
    <w:rsid w:val="00A118A6"/>
    <w:rsid w:val="00A12F92"/>
    <w:rsid w:val="00A14879"/>
    <w:rsid w:val="00A15255"/>
    <w:rsid w:val="00A16557"/>
    <w:rsid w:val="00A16F03"/>
    <w:rsid w:val="00A17AC5"/>
    <w:rsid w:val="00A203B0"/>
    <w:rsid w:val="00A20A33"/>
    <w:rsid w:val="00A2208A"/>
    <w:rsid w:val="00A22703"/>
    <w:rsid w:val="00A27AAD"/>
    <w:rsid w:val="00A33004"/>
    <w:rsid w:val="00A33AAE"/>
    <w:rsid w:val="00A343D0"/>
    <w:rsid w:val="00A34A82"/>
    <w:rsid w:val="00A35DF4"/>
    <w:rsid w:val="00A4014C"/>
    <w:rsid w:val="00A40C12"/>
    <w:rsid w:val="00A41255"/>
    <w:rsid w:val="00A4279B"/>
    <w:rsid w:val="00A45D31"/>
    <w:rsid w:val="00A45E9A"/>
    <w:rsid w:val="00A46B1C"/>
    <w:rsid w:val="00A50886"/>
    <w:rsid w:val="00A51AC5"/>
    <w:rsid w:val="00A533BF"/>
    <w:rsid w:val="00A5554C"/>
    <w:rsid w:val="00A600AD"/>
    <w:rsid w:val="00A6091C"/>
    <w:rsid w:val="00A619D0"/>
    <w:rsid w:val="00A620C8"/>
    <w:rsid w:val="00A65AF7"/>
    <w:rsid w:val="00A66AE1"/>
    <w:rsid w:val="00A755B0"/>
    <w:rsid w:val="00A814EA"/>
    <w:rsid w:val="00A847F9"/>
    <w:rsid w:val="00A91E3D"/>
    <w:rsid w:val="00A9213B"/>
    <w:rsid w:val="00A93A05"/>
    <w:rsid w:val="00A93BB1"/>
    <w:rsid w:val="00AA1ADF"/>
    <w:rsid w:val="00AA4089"/>
    <w:rsid w:val="00AA44AA"/>
    <w:rsid w:val="00AA608E"/>
    <w:rsid w:val="00AB2996"/>
    <w:rsid w:val="00AB43BF"/>
    <w:rsid w:val="00AC0D4E"/>
    <w:rsid w:val="00AC161B"/>
    <w:rsid w:val="00AC212B"/>
    <w:rsid w:val="00AC5E24"/>
    <w:rsid w:val="00AD0567"/>
    <w:rsid w:val="00AD1FA1"/>
    <w:rsid w:val="00AD20CC"/>
    <w:rsid w:val="00AD33DC"/>
    <w:rsid w:val="00AD462C"/>
    <w:rsid w:val="00AD553A"/>
    <w:rsid w:val="00AD6E45"/>
    <w:rsid w:val="00AE1324"/>
    <w:rsid w:val="00AE4D27"/>
    <w:rsid w:val="00B01778"/>
    <w:rsid w:val="00B0607E"/>
    <w:rsid w:val="00B07886"/>
    <w:rsid w:val="00B1097E"/>
    <w:rsid w:val="00B12539"/>
    <w:rsid w:val="00B12B26"/>
    <w:rsid w:val="00B14ED2"/>
    <w:rsid w:val="00B24549"/>
    <w:rsid w:val="00B24919"/>
    <w:rsid w:val="00B31AF8"/>
    <w:rsid w:val="00B34270"/>
    <w:rsid w:val="00B37345"/>
    <w:rsid w:val="00B40529"/>
    <w:rsid w:val="00B40A07"/>
    <w:rsid w:val="00B41D91"/>
    <w:rsid w:val="00B47632"/>
    <w:rsid w:val="00B51B4D"/>
    <w:rsid w:val="00B5561D"/>
    <w:rsid w:val="00B64600"/>
    <w:rsid w:val="00B725DC"/>
    <w:rsid w:val="00B72638"/>
    <w:rsid w:val="00B73ED6"/>
    <w:rsid w:val="00B76AE5"/>
    <w:rsid w:val="00B77CFB"/>
    <w:rsid w:val="00B81551"/>
    <w:rsid w:val="00B81FEB"/>
    <w:rsid w:val="00B82618"/>
    <w:rsid w:val="00B82A48"/>
    <w:rsid w:val="00B83518"/>
    <w:rsid w:val="00B93180"/>
    <w:rsid w:val="00B93F9E"/>
    <w:rsid w:val="00B962E8"/>
    <w:rsid w:val="00B9648C"/>
    <w:rsid w:val="00B97D9A"/>
    <w:rsid w:val="00BA0A58"/>
    <w:rsid w:val="00BA21A0"/>
    <w:rsid w:val="00BA5EF0"/>
    <w:rsid w:val="00BA6E70"/>
    <w:rsid w:val="00BA7B00"/>
    <w:rsid w:val="00BB0F10"/>
    <w:rsid w:val="00BB3159"/>
    <w:rsid w:val="00BC31B2"/>
    <w:rsid w:val="00BD4258"/>
    <w:rsid w:val="00BD42A4"/>
    <w:rsid w:val="00BE04D9"/>
    <w:rsid w:val="00BE4B45"/>
    <w:rsid w:val="00BE78D7"/>
    <w:rsid w:val="00BF3844"/>
    <w:rsid w:val="00BF44E3"/>
    <w:rsid w:val="00BF5441"/>
    <w:rsid w:val="00BF5F52"/>
    <w:rsid w:val="00BF694A"/>
    <w:rsid w:val="00C000C9"/>
    <w:rsid w:val="00C06B24"/>
    <w:rsid w:val="00C11BEB"/>
    <w:rsid w:val="00C129EF"/>
    <w:rsid w:val="00C1345D"/>
    <w:rsid w:val="00C13A5D"/>
    <w:rsid w:val="00C1640B"/>
    <w:rsid w:val="00C17D70"/>
    <w:rsid w:val="00C20F3E"/>
    <w:rsid w:val="00C23298"/>
    <w:rsid w:val="00C23B0C"/>
    <w:rsid w:val="00C31EB3"/>
    <w:rsid w:val="00C33FB5"/>
    <w:rsid w:val="00C34477"/>
    <w:rsid w:val="00C37F32"/>
    <w:rsid w:val="00C4099B"/>
    <w:rsid w:val="00C44005"/>
    <w:rsid w:val="00C4710F"/>
    <w:rsid w:val="00C47713"/>
    <w:rsid w:val="00C47B94"/>
    <w:rsid w:val="00C5102B"/>
    <w:rsid w:val="00C51993"/>
    <w:rsid w:val="00C51B37"/>
    <w:rsid w:val="00C547B1"/>
    <w:rsid w:val="00C60F07"/>
    <w:rsid w:val="00C64E1C"/>
    <w:rsid w:val="00C7233D"/>
    <w:rsid w:val="00C7436E"/>
    <w:rsid w:val="00C74BE0"/>
    <w:rsid w:val="00C811DB"/>
    <w:rsid w:val="00C84C39"/>
    <w:rsid w:val="00C85C0D"/>
    <w:rsid w:val="00C86265"/>
    <w:rsid w:val="00C87FE7"/>
    <w:rsid w:val="00C90E8E"/>
    <w:rsid w:val="00C91559"/>
    <w:rsid w:val="00C9514F"/>
    <w:rsid w:val="00C97CA8"/>
    <w:rsid w:val="00CA1E98"/>
    <w:rsid w:val="00CA64CC"/>
    <w:rsid w:val="00CA6BE9"/>
    <w:rsid w:val="00CB0207"/>
    <w:rsid w:val="00CC0B1B"/>
    <w:rsid w:val="00CC125A"/>
    <w:rsid w:val="00CC58CB"/>
    <w:rsid w:val="00CD29FF"/>
    <w:rsid w:val="00CD5AD2"/>
    <w:rsid w:val="00CE0C81"/>
    <w:rsid w:val="00CE59C8"/>
    <w:rsid w:val="00CE7E31"/>
    <w:rsid w:val="00CF125B"/>
    <w:rsid w:val="00CF4063"/>
    <w:rsid w:val="00D03717"/>
    <w:rsid w:val="00D14C9A"/>
    <w:rsid w:val="00D244EC"/>
    <w:rsid w:val="00D26B59"/>
    <w:rsid w:val="00D27CEF"/>
    <w:rsid w:val="00D32679"/>
    <w:rsid w:val="00D35112"/>
    <w:rsid w:val="00D353FA"/>
    <w:rsid w:val="00D35BF8"/>
    <w:rsid w:val="00D35C47"/>
    <w:rsid w:val="00D36C75"/>
    <w:rsid w:val="00D37702"/>
    <w:rsid w:val="00D41D47"/>
    <w:rsid w:val="00D42F29"/>
    <w:rsid w:val="00D47C7A"/>
    <w:rsid w:val="00D52AE0"/>
    <w:rsid w:val="00D56869"/>
    <w:rsid w:val="00D57903"/>
    <w:rsid w:val="00D6096F"/>
    <w:rsid w:val="00D60A99"/>
    <w:rsid w:val="00D618BF"/>
    <w:rsid w:val="00D628AF"/>
    <w:rsid w:val="00D71538"/>
    <w:rsid w:val="00D715E9"/>
    <w:rsid w:val="00D72D97"/>
    <w:rsid w:val="00D74F8B"/>
    <w:rsid w:val="00D75103"/>
    <w:rsid w:val="00D7510B"/>
    <w:rsid w:val="00D80138"/>
    <w:rsid w:val="00D80D04"/>
    <w:rsid w:val="00D84CF4"/>
    <w:rsid w:val="00D8677D"/>
    <w:rsid w:val="00D872CD"/>
    <w:rsid w:val="00D92689"/>
    <w:rsid w:val="00D93A58"/>
    <w:rsid w:val="00D95C18"/>
    <w:rsid w:val="00D95E77"/>
    <w:rsid w:val="00D979B5"/>
    <w:rsid w:val="00DA19F1"/>
    <w:rsid w:val="00DA4D15"/>
    <w:rsid w:val="00DB167E"/>
    <w:rsid w:val="00DB6BC6"/>
    <w:rsid w:val="00DC5357"/>
    <w:rsid w:val="00DD3418"/>
    <w:rsid w:val="00DD6A34"/>
    <w:rsid w:val="00DE2A52"/>
    <w:rsid w:val="00DE53D8"/>
    <w:rsid w:val="00DF12BD"/>
    <w:rsid w:val="00DF16BE"/>
    <w:rsid w:val="00DF2FFD"/>
    <w:rsid w:val="00DF3FD3"/>
    <w:rsid w:val="00DF4B76"/>
    <w:rsid w:val="00E0555D"/>
    <w:rsid w:val="00E142B5"/>
    <w:rsid w:val="00E1675C"/>
    <w:rsid w:val="00E35842"/>
    <w:rsid w:val="00E36CA4"/>
    <w:rsid w:val="00E37BBE"/>
    <w:rsid w:val="00E414BF"/>
    <w:rsid w:val="00E428C9"/>
    <w:rsid w:val="00E454DB"/>
    <w:rsid w:val="00E467D9"/>
    <w:rsid w:val="00E500FE"/>
    <w:rsid w:val="00E544FB"/>
    <w:rsid w:val="00E54CD0"/>
    <w:rsid w:val="00E6165F"/>
    <w:rsid w:val="00E61E5C"/>
    <w:rsid w:val="00E64C4A"/>
    <w:rsid w:val="00E746A0"/>
    <w:rsid w:val="00E809F3"/>
    <w:rsid w:val="00E82C6D"/>
    <w:rsid w:val="00E8545A"/>
    <w:rsid w:val="00E86782"/>
    <w:rsid w:val="00E923F9"/>
    <w:rsid w:val="00E93F89"/>
    <w:rsid w:val="00E941F0"/>
    <w:rsid w:val="00E97FCE"/>
    <w:rsid w:val="00EA0B63"/>
    <w:rsid w:val="00EA31D8"/>
    <w:rsid w:val="00EA578F"/>
    <w:rsid w:val="00EB2B7E"/>
    <w:rsid w:val="00EB2BFF"/>
    <w:rsid w:val="00EB7582"/>
    <w:rsid w:val="00EB7F5F"/>
    <w:rsid w:val="00EC00A2"/>
    <w:rsid w:val="00EC227E"/>
    <w:rsid w:val="00EC6EAE"/>
    <w:rsid w:val="00ED19EE"/>
    <w:rsid w:val="00ED278A"/>
    <w:rsid w:val="00EE0683"/>
    <w:rsid w:val="00EE0FFC"/>
    <w:rsid w:val="00EE1296"/>
    <w:rsid w:val="00EE6BB8"/>
    <w:rsid w:val="00EE7D89"/>
    <w:rsid w:val="00EF1477"/>
    <w:rsid w:val="00EF1BB2"/>
    <w:rsid w:val="00EF262B"/>
    <w:rsid w:val="00EF4615"/>
    <w:rsid w:val="00EF734F"/>
    <w:rsid w:val="00F01319"/>
    <w:rsid w:val="00F07C3F"/>
    <w:rsid w:val="00F07EBB"/>
    <w:rsid w:val="00F12C6E"/>
    <w:rsid w:val="00F13B11"/>
    <w:rsid w:val="00F13F04"/>
    <w:rsid w:val="00F150A6"/>
    <w:rsid w:val="00F17BC7"/>
    <w:rsid w:val="00F21EC6"/>
    <w:rsid w:val="00F24ECE"/>
    <w:rsid w:val="00F25E61"/>
    <w:rsid w:val="00F31067"/>
    <w:rsid w:val="00F31405"/>
    <w:rsid w:val="00F43136"/>
    <w:rsid w:val="00F4531F"/>
    <w:rsid w:val="00F46CC0"/>
    <w:rsid w:val="00F50268"/>
    <w:rsid w:val="00F538DC"/>
    <w:rsid w:val="00F73900"/>
    <w:rsid w:val="00F746DC"/>
    <w:rsid w:val="00F7569C"/>
    <w:rsid w:val="00F77297"/>
    <w:rsid w:val="00F81B72"/>
    <w:rsid w:val="00F84173"/>
    <w:rsid w:val="00F868E5"/>
    <w:rsid w:val="00F92B31"/>
    <w:rsid w:val="00F92C74"/>
    <w:rsid w:val="00F949CD"/>
    <w:rsid w:val="00F95861"/>
    <w:rsid w:val="00F96DC7"/>
    <w:rsid w:val="00FA1FB3"/>
    <w:rsid w:val="00FA693B"/>
    <w:rsid w:val="00FB14E1"/>
    <w:rsid w:val="00FB173C"/>
    <w:rsid w:val="00FB349B"/>
    <w:rsid w:val="00FB425B"/>
    <w:rsid w:val="00FD0568"/>
    <w:rsid w:val="00FE0249"/>
    <w:rsid w:val="00FE0685"/>
    <w:rsid w:val="00FE17F9"/>
    <w:rsid w:val="00FE635F"/>
    <w:rsid w:val="00FE7D48"/>
    <w:rsid w:val="00FF67E5"/>
    <w:rsid w:val="00FF696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6DB964"/>
  <w15:docId w15:val="{FF82E24E-6324-44E3-90FA-AF353F55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s-MX"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23FF7"/>
    <w:pPr>
      <w:spacing w:before="100" w:beforeAutospacing="1" w:after="100" w:afterAutospacing="1" w:line="240" w:lineRule="auto"/>
      <w:jc w:val="left"/>
      <w:outlineLvl w:val="2"/>
    </w:pPr>
    <w:rPr>
      <w:rFonts w:eastAsia="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7CF"/>
    <w:pPr>
      <w:ind w:left="720"/>
      <w:contextualSpacing/>
    </w:pPr>
  </w:style>
  <w:style w:type="character" w:customStyle="1" w:styleId="Heading3Char">
    <w:name w:val="Heading 3 Char"/>
    <w:basedOn w:val="DefaultParagraphFont"/>
    <w:link w:val="Heading3"/>
    <w:uiPriority w:val="9"/>
    <w:rsid w:val="00123FF7"/>
    <w:rPr>
      <w:rFonts w:eastAsia="Times New Roman"/>
      <w:b/>
      <w:bCs/>
      <w:sz w:val="27"/>
      <w:szCs w:val="27"/>
      <w:lang w:eastAsia="es-MX"/>
    </w:rPr>
  </w:style>
  <w:style w:type="character" w:styleId="Strong">
    <w:name w:val="Strong"/>
    <w:basedOn w:val="DefaultParagraphFont"/>
    <w:uiPriority w:val="22"/>
    <w:qFormat/>
    <w:rsid w:val="00123FF7"/>
    <w:rPr>
      <w:b/>
      <w:bCs/>
    </w:rPr>
  </w:style>
  <w:style w:type="paragraph" w:styleId="NormalWeb">
    <w:name w:val="Normal (Web)"/>
    <w:basedOn w:val="Normal"/>
    <w:uiPriority w:val="99"/>
    <w:semiHidden/>
    <w:unhideWhenUsed/>
    <w:rsid w:val="00123FF7"/>
    <w:pPr>
      <w:spacing w:before="100" w:beforeAutospacing="1" w:after="100" w:afterAutospacing="1" w:line="240" w:lineRule="auto"/>
      <w:jc w:val="left"/>
    </w:pPr>
    <w:rPr>
      <w:rFonts w:eastAsia="Times New Roman"/>
      <w:szCs w:val="24"/>
      <w:lang w:eastAsia="es-MX"/>
    </w:rPr>
  </w:style>
  <w:style w:type="paragraph" w:styleId="Header">
    <w:name w:val="header"/>
    <w:basedOn w:val="Normal"/>
    <w:link w:val="HeaderChar"/>
    <w:uiPriority w:val="99"/>
    <w:unhideWhenUsed/>
    <w:rsid w:val="006952D8"/>
    <w:pPr>
      <w:tabs>
        <w:tab w:val="center" w:pos="4419"/>
        <w:tab w:val="right" w:pos="8838"/>
      </w:tabs>
      <w:spacing w:line="240" w:lineRule="auto"/>
    </w:pPr>
  </w:style>
  <w:style w:type="character" w:customStyle="1" w:styleId="HeaderChar">
    <w:name w:val="Header Char"/>
    <w:basedOn w:val="DefaultParagraphFont"/>
    <w:link w:val="Header"/>
    <w:uiPriority w:val="99"/>
    <w:rsid w:val="006952D8"/>
  </w:style>
  <w:style w:type="paragraph" w:styleId="Footer">
    <w:name w:val="footer"/>
    <w:basedOn w:val="Normal"/>
    <w:link w:val="FooterChar"/>
    <w:uiPriority w:val="99"/>
    <w:unhideWhenUsed/>
    <w:rsid w:val="006952D8"/>
    <w:pPr>
      <w:tabs>
        <w:tab w:val="center" w:pos="4419"/>
        <w:tab w:val="right" w:pos="8838"/>
      </w:tabs>
      <w:spacing w:line="240" w:lineRule="auto"/>
    </w:pPr>
  </w:style>
  <w:style w:type="character" w:customStyle="1" w:styleId="FooterChar">
    <w:name w:val="Footer Char"/>
    <w:basedOn w:val="DefaultParagraphFont"/>
    <w:link w:val="Footer"/>
    <w:uiPriority w:val="99"/>
    <w:rsid w:val="006952D8"/>
  </w:style>
  <w:style w:type="paragraph" w:styleId="BalloonText">
    <w:name w:val="Balloon Text"/>
    <w:basedOn w:val="Normal"/>
    <w:link w:val="BalloonTextChar"/>
    <w:uiPriority w:val="99"/>
    <w:semiHidden/>
    <w:unhideWhenUsed/>
    <w:rsid w:val="00215B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BCC"/>
    <w:rPr>
      <w:rFonts w:ascii="Segoe UI" w:hAnsi="Segoe UI" w:cs="Segoe UI"/>
      <w:sz w:val="18"/>
      <w:szCs w:val="18"/>
    </w:rPr>
  </w:style>
  <w:style w:type="paragraph" w:styleId="FootnoteText">
    <w:name w:val="footnote text"/>
    <w:basedOn w:val="Normal"/>
    <w:link w:val="FootnoteTextChar"/>
    <w:uiPriority w:val="99"/>
    <w:unhideWhenUsed/>
    <w:rsid w:val="008F5BFB"/>
    <w:pPr>
      <w:spacing w:line="240" w:lineRule="auto"/>
    </w:pPr>
    <w:rPr>
      <w:sz w:val="20"/>
      <w:szCs w:val="20"/>
    </w:rPr>
  </w:style>
  <w:style w:type="character" w:customStyle="1" w:styleId="FootnoteTextChar">
    <w:name w:val="Footnote Text Char"/>
    <w:basedOn w:val="DefaultParagraphFont"/>
    <w:link w:val="FootnoteText"/>
    <w:uiPriority w:val="99"/>
    <w:rsid w:val="008F5BFB"/>
    <w:rPr>
      <w:sz w:val="20"/>
      <w:szCs w:val="20"/>
    </w:rPr>
  </w:style>
  <w:style w:type="character" w:styleId="FootnoteReference">
    <w:name w:val="footnote reference"/>
    <w:basedOn w:val="DefaultParagraphFont"/>
    <w:uiPriority w:val="99"/>
    <w:unhideWhenUsed/>
    <w:rsid w:val="008F5BFB"/>
    <w:rPr>
      <w:vertAlign w:val="superscript"/>
    </w:rPr>
  </w:style>
  <w:style w:type="paragraph" w:styleId="Revision">
    <w:name w:val="Revision"/>
    <w:hidden/>
    <w:uiPriority w:val="99"/>
    <w:semiHidden/>
    <w:rsid w:val="001C6380"/>
    <w:pPr>
      <w:spacing w:line="240" w:lineRule="auto"/>
      <w:jc w:val="left"/>
    </w:pPr>
  </w:style>
  <w:style w:type="character" w:styleId="CommentReference">
    <w:name w:val="annotation reference"/>
    <w:basedOn w:val="DefaultParagraphFont"/>
    <w:uiPriority w:val="99"/>
    <w:semiHidden/>
    <w:unhideWhenUsed/>
    <w:rsid w:val="00443858"/>
    <w:rPr>
      <w:sz w:val="16"/>
      <w:szCs w:val="16"/>
    </w:rPr>
  </w:style>
  <w:style w:type="paragraph" w:styleId="CommentText">
    <w:name w:val="annotation text"/>
    <w:basedOn w:val="Normal"/>
    <w:link w:val="CommentTextChar"/>
    <w:uiPriority w:val="99"/>
    <w:unhideWhenUsed/>
    <w:rsid w:val="00443858"/>
    <w:pPr>
      <w:spacing w:line="240" w:lineRule="auto"/>
    </w:pPr>
    <w:rPr>
      <w:sz w:val="20"/>
      <w:szCs w:val="20"/>
    </w:rPr>
  </w:style>
  <w:style w:type="character" w:customStyle="1" w:styleId="CommentTextChar">
    <w:name w:val="Comment Text Char"/>
    <w:basedOn w:val="DefaultParagraphFont"/>
    <w:link w:val="CommentText"/>
    <w:uiPriority w:val="99"/>
    <w:rsid w:val="00443858"/>
    <w:rPr>
      <w:sz w:val="20"/>
      <w:szCs w:val="20"/>
    </w:rPr>
  </w:style>
  <w:style w:type="paragraph" w:styleId="CommentSubject">
    <w:name w:val="annotation subject"/>
    <w:basedOn w:val="CommentText"/>
    <w:next w:val="CommentText"/>
    <w:link w:val="CommentSubjectChar"/>
    <w:uiPriority w:val="99"/>
    <w:semiHidden/>
    <w:unhideWhenUsed/>
    <w:rsid w:val="00443858"/>
    <w:rPr>
      <w:b/>
      <w:bCs/>
    </w:rPr>
  </w:style>
  <w:style w:type="character" w:customStyle="1" w:styleId="CommentSubjectChar">
    <w:name w:val="Comment Subject Char"/>
    <w:basedOn w:val="CommentTextChar"/>
    <w:link w:val="CommentSubject"/>
    <w:uiPriority w:val="99"/>
    <w:semiHidden/>
    <w:rsid w:val="00443858"/>
    <w:rPr>
      <w:b/>
      <w:bCs/>
      <w:sz w:val="20"/>
      <w:szCs w:val="20"/>
    </w:rPr>
  </w:style>
  <w:style w:type="character" w:styleId="Hyperlink">
    <w:name w:val="Hyperlink"/>
    <w:basedOn w:val="DefaultParagraphFont"/>
    <w:uiPriority w:val="99"/>
    <w:unhideWhenUsed/>
    <w:rsid w:val="00443858"/>
    <w:rPr>
      <w:color w:val="0563C1" w:themeColor="hyperlink"/>
      <w:u w:val="single"/>
    </w:rPr>
  </w:style>
  <w:style w:type="character" w:styleId="UnresolvedMention">
    <w:name w:val="Unresolved Mention"/>
    <w:basedOn w:val="DefaultParagraphFont"/>
    <w:uiPriority w:val="99"/>
    <w:semiHidden/>
    <w:unhideWhenUsed/>
    <w:rsid w:val="00443858"/>
    <w:rPr>
      <w:color w:val="605E5C"/>
      <w:shd w:val="clear" w:color="auto" w:fill="E1DFDD"/>
    </w:rPr>
  </w:style>
  <w:style w:type="paragraph" w:styleId="EndnoteText">
    <w:name w:val="endnote text"/>
    <w:basedOn w:val="Normal"/>
    <w:link w:val="EndnoteTextChar"/>
    <w:uiPriority w:val="99"/>
    <w:unhideWhenUsed/>
    <w:rsid w:val="005F7069"/>
    <w:pPr>
      <w:spacing w:line="240" w:lineRule="auto"/>
      <w:jc w:val="left"/>
    </w:pPr>
    <w:rPr>
      <w:rFonts w:asciiTheme="minorHAnsi" w:hAnsiTheme="minorHAnsi" w:cstheme="minorBidi"/>
      <w:sz w:val="20"/>
      <w:szCs w:val="20"/>
      <w:lang w:val="en-GB"/>
    </w:rPr>
  </w:style>
  <w:style w:type="character" w:customStyle="1" w:styleId="EndnoteTextChar">
    <w:name w:val="Endnote Text Char"/>
    <w:basedOn w:val="DefaultParagraphFont"/>
    <w:link w:val="EndnoteText"/>
    <w:uiPriority w:val="99"/>
    <w:rsid w:val="005F7069"/>
    <w:rPr>
      <w:rFonts w:asciiTheme="minorHAnsi" w:hAnsiTheme="minorHAnsi" w:cstheme="minorBidi"/>
      <w:sz w:val="20"/>
      <w:szCs w:val="20"/>
      <w:lang w:val="en-GB"/>
    </w:rPr>
  </w:style>
  <w:style w:type="character" w:styleId="FollowedHyperlink">
    <w:name w:val="FollowedHyperlink"/>
    <w:basedOn w:val="DefaultParagraphFont"/>
    <w:uiPriority w:val="99"/>
    <w:semiHidden/>
    <w:unhideWhenUsed/>
    <w:rsid w:val="007659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3110">
      <w:bodyDiv w:val="1"/>
      <w:marLeft w:val="0"/>
      <w:marRight w:val="0"/>
      <w:marTop w:val="0"/>
      <w:marBottom w:val="0"/>
      <w:divBdr>
        <w:top w:val="none" w:sz="0" w:space="0" w:color="auto"/>
        <w:left w:val="none" w:sz="0" w:space="0" w:color="auto"/>
        <w:bottom w:val="none" w:sz="0" w:space="0" w:color="auto"/>
        <w:right w:val="none" w:sz="0" w:space="0" w:color="auto"/>
      </w:divBdr>
    </w:div>
    <w:div w:id="119539830">
      <w:bodyDiv w:val="1"/>
      <w:marLeft w:val="0"/>
      <w:marRight w:val="0"/>
      <w:marTop w:val="0"/>
      <w:marBottom w:val="0"/>
      <w:divBdr>
        <w:top w:val="none" w:sz="0" w:space="0" w:color="auto"/>
        <w:left w:val="none" w:sz="0" w:space="0" w:color="auto"/>
        <w:bottom w:val="none" w:sz="0" w:space="0" w:color="auto"/>
        <w:right w:val="none" w:sz="0" w:space="0" w:color="auto"/>
      </w:divBdr>
    </w:div>
    <w:div w:id="185216631">
      <w:bodyDiv w:val="1"/>
      <w:marLeft w:val="0"/>
      <w:marRight w:val="0"/>
      <w:marTop w:val="0"/>
      <w:marBottom w:val="0"/>
      <w:divBdr>
        <w:top w:val="none" w:sz="0" w:space="0" w:color="auto"/>
        <w:left w:val="none" w:sz="0" w:space="0" w:color="auto"/>
        <w:bottom w:val="none" w:sz="0" w:space="0" w:color="auto"/>
        <w:right w:val="none" w:sz="0" w:space="0" w:color="auto"/>
      </w:divBdr>
    </w:div>
    <w:div w:id="264846583">
      <w:bodyDiv w:val="1"/>
      <w:marLeft w:val="0"/>
      <w:marRight w:val="0"/>
      <w:marTop w:val="0"/>
      <w:marBottom w:val="0"/>
      <w:divBdr>
        <w:top w:val="none" w:sz="0" w:space="0" w:color="auto"/>
        <w:left w:val="none" w:sz="0" w:space="0" w:color="auto"/>
        <w:bottom w:val="none" w:sz="0" w:space="0" w:color="auto"/>
        <w:right w:val="none" w:sz="0" w:space="0" w:color="auto"/>
      </w:divBdr>
      <w:divsChild>
        <w:div w:id="1060638201">
          <w:marLeft w:val="0"/>
          <w:marRight w:val="0"/>
          <w:marTop w:val="450"/>
          <w:marBottom w:val="450"/>
          <w:divBdr>
            <w:top w:val="none" w:sz="0" w:space="0" w:color="auto"/>
            <w:left w:val="none" w:sz="0" w:space="0" w:color="auto"/>
            <w:bottom w:val="single" w:sz="6" w:space="23" w:color="000000"/>
            <w:right w:val="none" w:sz="0" w:space="0" w:color="auto"/>
          </w:divBdr>
        </w:div>
      </w:divsChild>
    </w:div>
    <w:div w:id="375547715">
      <w:bodyDiv w:val="1"/>
      <w:marLeft w:val="0"/>
      <w:marRight w:val="0"/>
      <w:marTop w:val="0"/>
      <w:marBottom w:val="0"/>
      <w:divBdr>
        <w:top w:val="none" w:sz="0" w:space="0" w:color="auto"/>
        <w:left w:val="none" w:sz="0" w:space="0" w:color="auto"/>
        <w:bottom w:val="none" w:sz="0" w:space="0" w:color="auto"/>
        <w:right w:val="none" w:sz="0" w:space="0" w:color="auto"/>
      </w:divBdr>
      <w:divsChild>
        <w:div w:id="1247151355">
          <w:marLeft w:val="0"/>
          <w:marRight w:val="0"/>
          <w:marTop w:val="0"/>
          <w:marBottom w:val="0"/>
          <w:divBdr>
            <w:top w:val="none" w:sz="0" w:space="0" w:color="auto"/>
            <w:left w:val="none" w:sz="0" w:space="0" w:color="auto"/>
            <w:bottom w:val="none" w:sz="0" w:space="0" w:color="auto"/>
            <w:right w:val="none" w:sz="0" w:space="0" w:color="auto"/>
          </w:divBdr>
          <w:divsChild>
            <w:div w:id="1350597969">
              <w:marLeft w:val="0"/>
              <w:marRight w:val="0"/>
              <w:marTop w:val="0"/>
              <w:marBottom w:val="0"/>
              <w:divBdr>
                <w:top w:val="none" w:sz="0" w:space="0" w:color="auto"/>
                <w:left w:val="none" w:sz="0" w:space="0" w:color="auto"/>
                <w:bottom w:val="none" w:sz="0" w:space="0" w:color="auto"/>
                <w:right w:val="none" w:sz="0" w:space="0" w:color="auto"/>
              </w:divBdr>
              <w:divsChild>
                <w:div w:id="406078981">
                  <w:marLeft w:val="0"/>
                  <w:marRight w:val="0"/>
                  <w:marTop w:val="0"/>
                  <w:marBottom w:val="0"/>
                  <w:divBdr>
                    <w:top w:val="none" w:sz="0" w:space="0" w:color="auto"/>
                    <w:left w:val="none" w:sz="0" w:space="0" w:color="auto"/>
                    <w:bottom w:val="none" w:sz="0" w:space="0" w:color="auto"/>
                    <w:right w:val="none" w:sz="0" w:space="0" w:color="auto"/>
                  </w:divBdr>
                  <w:divsChild>
                    <w:div w:id="1308508829">
                      <w:marLeft w:val="0"/>
                      <w:marRight w:val="0"/>
                      <w:marTop w:val="0"/>
                      <w:marBottom w:val="0"/>
                      <w:divBdr>
                        <w:top w:val="none" w:sz="0" w:space="0" w:color="auto"/>
                        <w:left w:val="none" w:sz="0" w:space="0" w:color="auto"/>
                        <w:bottom w:val="none" w:sz="0" w:space="0" w:color="auto"/>
                        <w:right w:val="none" w:sz="0" w:space="0" w:color="auto"/>
                      </w:divBdr>
                      <w:divsChild>
                        <w:div w:id="1895584279">
                          <w:marLeft w:val="0"/>
                          <w:marRight w:val="0"/>
                          <w:marTop w:val="0"/>
                          <w:marBottom w:val="0"/>
                          <w:divBdr>
                            <w:top w:val="none" w:sz="0" w:space="0" w:color="auto"/>
                            <w:left w:val="none" w:sz="0" w:space="0" w:color="auto"/>
                            <w:bottom w:val="none" w:sz="0" w:space="0" w:color="auto"/>
                            <w:right w:val="none" w:sz="0" w:space="0" w:color="auto"/>
                          </w:divBdr>
                          <w:divsChild>
                            <w:div w:id="1568880513">
                              <w:marLeft w:val="0"/>
                              <w:marRight w:val="0"/>
                              <w:marTop w:val="0"/>
                              <w:marBottom w:val="0"/>
                              <w:divBdr>
                                <w:top w:val="none" w:sz="0" w:space="0" w:color="auto"/>
                                <w:left w:val="none" w:sz="0" w:space="0" w:color="auto"/>
                                <w:bottom w:val="none" w:sz="0" w:space="0" w:color="auto"/>
                                <w:right w:val="none" w:sz="0" w:space="0" w:color="auto"/>
                              </w:divBdr>
                              <w:divsChild>
                                <w:div w:id="1429428619">
                                  <w:marLeft w:val="0"/>
                                  <w:marRight w:val="0"/>
                                  <w:marTop w:val="0"/>
                                  <w:marBottom w:val="0"/>
                                  <w:divBdr>
                                    <w:top w:val="none" w:sz="0" w:space="0" w:color="auto"/>
                                    <w:left w:val="none" w:sz="0" w:space="0" w:color="auto"/>
                                    <w:bottom w:val="none" w:sz="0" w:space="0" w:color="auto"/>
                                    <w:right w:val="none" w:sz="0" w:space="0" w:color="auto"/>
                                  </w:divBdr>
                                  <w:divsChild>
                                    <w:div w:id="19214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844480">
      <w:bodyDiv w:val="1"/>
      <w:marLeft w:val="0"/>
      <w:marRight w:val="0"/>
      <w:marTop w:val="0"/>
      <w:marBottom w:val="0"/>
      <w:divBdr>
        <w:top w:val="none" w:sz="0" w:space="0" w:color="auto"/>
        <w:left w:val="none" w:sz="0" w:space="0" w:color="auto"/>
        <w:bottom w:val="none" w:sz="0" w:space="0" w:color="auto"/>
        <w:right w:val="none" w:sz="0" w:space="0" w:color="auto"/>
      </w:divBdr>
    </w:div>
    <w:div w:id="516504353">
      <w:bodyDiv w:val="1"/>
      <w:marLeft w:val="0"/>
      <w:marRight w:val="0"/>
      <w:marTop w:val="0"/>
      <w:marBottom w:val="0"/>
      <w:divBdr>
        <w:top w:val="none" w:sz="0" w:space="0" w:color="auto"/>
        <w:left w:val="none" w:sz="0" w:space="0" w:color="auto"/>
        <w:bottom w:val="none" w:sz="0" w:space="0" w:color="auto"/>
        <w:right w:val="none" w:sz="0" w:space="0" w:color="auto"/>
      </w:divBdr>
    </w:div>
    <w:div w:id="624390847">
      <w:bodyDiv w:val="1"/>
      <w:marLeft w:val="0"/>
      <w:marRight w:val="0"/>
      <w:marTop w:val="0"/>
      <w:marBottom w:val="0"/>
      <w:divBdr>
        <w:top w:val="none" w:sz="0" w:space="0" w:color="auto"/>
        <w:left w:val="none" w:sz="0" w:space="0" w:color="auto"/>
        <w:bottom w:val="none" w:sz="0" w:space="0" w:color="auto"/>
        <w:right w:val="none" w:sz="0" w:space="0" w:color="auto"/>
      </w:divBdr>
    </w:div>
    <w:div w:id="671176396">
      <w:bodyDiv w:val="1"/>
      <w:marLeft w:val="0"/>
      <w:marRight w:val="0"/>
      <w:marTop w:val="0"/>
      <w:marBottom w:val="0"/>
      <w:divBdr>
        <w:top w:val="none" w:sz="0" w:space="0" w:color="auto"/>
        <w:left w:val="none" w:sz="0" w:space="0" w:color="auto"/>
        <w:bottom w:val="none" w:sz="0" w:space="0" w:color="auto"/>
        <w:right w:val="none" w:sz="0" w:space="0" w:color="auto"/>
      </w:divBdr>
    </w:div>
    <w:div w:id="702558212">
      <w:bodyDiv w:val="1"/>
      <w:marLeft w:val="0"/>
      <w:marRight w:val="0"/>
      <w:marTop w:val="0"/>
      <w:marBottom w:val="0"/>
      <w:divBdr>
        <w:top w:val="none" w:sz="0" w:space="0" w:color="auto"/>
        <w:left w:val="none" w:sz="0" w:space="0" w:color="auto"/>
        <w:bottom w:val="none" w:sz="0" w:space="0" w:color="auto"/>
        <w:right w:val="none" w:sz="0" w:space="0" w:color="auto"/>
      </w:divBdr>
      <w:divsChild>
        <w:div w:id="1874883880">
          <w:marLeft w:val="0"/>
          <w:marRight w:val="0"/>
          <w:marTop w:val="0"/>
          <w:marBottom w:val="0"/>
          <w:divBdr>
            <w:top w:val="none" w:sz="0" w:space="0" w:color="auto"/>
            <w:left w:val="none" w:sz="0" w:space="0" w:color="auto"/>
            <w:bottom w:val="none" w:sz="0" w:space="0" w:color="auto"/>
            <w:right w:val="none" w:sz="0" w:space="0" w:color="auto"/>
          </w:divBdr>
          <w:divsChild>
            <w:div w:id="582186505">
              <w:marLeft w:val="0"/>
              <w:marRight w:val="0"/>
              <w:marTop w:val="0"/>
              <w:marBottom w:val="0"/>
              <w:divBdr>
                <w:top w:val="none" w:sz="0" w:space="0" w:color="auto"/>
                <w:left w:val="none" w:sz="0" w:space="0" w:color="auto"/>
                <w:bottom w:val="none" w:sz="0" w:space="0" w:color="auto"/>
                <w:right w:val="none" w:sz="0" w:space="0" w:color="auto"/>
              </w:divBdr>
              <w:divsChild>
                <w:div w:id="866019016">
                  <w:marLeft w:val="0"/>
                  <w:marRight w:val="0"/>
                  <w:marTop w:val="0"/>
                  <w:marBottom w:val="0"/>
                  <w:divBdr>
                    <w:top w:val="none" w:sz="0" w:space="0" w:color="auto"/>
                    <w:left w:val="none" w:sz="0" w:space="0" w:color="auto"/>
                    <w:bottom w:val="none" w:sz="0" w:space="0" w:color="auto"/>
                    <w:right w:val="none" w:sz="0" w:space="0" w:color="auto"/>
                  </w:divBdr>
                  <w:divsChild>
                    <w:div w:id="484396712">
                      <w:marLeft w:val="0"/>
                      <w:marRight w:val="0"/>
                      <w:marTop w:val="0"/>
                      <w:marBottom w:val="0"/>
                      <w:divBdr>
                        <w:top w:val="none" w:sz="0" w:space="0" w:color="auto"/>
                        <w:left w:val="none" w:sz="0" w:space="0" w:color="auto"/>
                        <w:bottom w:val="none" w:sz="0" w:space="0" w:color="auto"/>
                        <w:right w:val="none" w:sz="0" w:space="0" w:color="auto"/>
                      </w:divBdr>
                      <w:divsChild>
                        <w:div w:id="196891785">
                          <w:marLeft w:val="0"/>
                          <w:marRight w:val="0"/>
                          <w:marTop w:val="0"/>
                          <w:marBottom w:val="0"/>
                          <w:divBdr>
                            <w:top w:val="none" w:sz="0" w:space="0" w:color="auto"/>
                            <w:left w:val="none" w:sz="0" w:space="0" w:color="auto"/>
                            <w:bottom w:val="none" w:sz="0" w:space="0" w:color="auto"/>
                            <w:right w:val="none" w:sz="0" w:space="0" w:color="auto"/>
                          </w:divBdr>
                          <w:divsChild>
                            <w:div w:id="420835169">
                              <w:marLeft w:val="0"/>
                              <w:marRight w:val="0"/>
                              <w:marTop w:val="0"/>
                              <w:marBottom w:val="0"/>
                              <w:divBdr>
                                <w:top w:val="none" w:sz="0" w:space="0" w:color="auto"/>
                                <w:left w:val="none" w:sz="0" w:space="0" w:color="auto"/>
                                <w:bottom w:val="none" w:sz="0" w:space="0" w:color="auto"/>
                                <w:right w:val="none" w:sz="0" w:space="0" w:color="auto"/>
                              </w:divBdr>
                              <w:divsChild>
                                <w:div w:id="176507176">
                                  <w:marLeft w:val="0"/>
                                  <w:marRight w:val="0"/>
                                  <w:marTop w:val="0"/>
                                  <w:marBottom w:val="0"/>
                                  <w:divBdr>
                                    <w:top w:val="none" w:sz="0" w:space="0" w:color="auto"/>
                                    <w:left w:val="none" w:sz="0" w:space="0" w:color="auto"/>
                                    <w:bottom w:val="none" w:sz="0" w:space="0" w:color="auto"/>
                                    <w:right w:val="none" w:sz="0" w:space="0" w:color="auto"/>
                                  </w:divBdr>
                                  <w:divsChild>
                                    <w:div w:id="12383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77883">
      <w:bodyDiv w:val="1"/>
      <w:marLeft w:val="0"/>
      <w:marRight w:val="0"/>
      <w:marTop w:val="0"/>
      <w:marBottom w:val="0"/>
      <w:divBdr>
        <w:top w:val="none" w:sz="0" w:space="0" w:color="auto"/>
        <w:left w:val="none" w:sz="0" w:space="0" w:color="auto"/>
        <w:bottom w:val="none" w:sz="0" w:space="0" w:color="auto"/>
        <w:right w:val="none" w:sz="0" w:space="0" w:color="auto"/>
      </w:divBdr>
    </w:div>
    <w:div w:id="778374923">
      <w:bodyDiv w:val="1"/>
      <w:marLeft w:val="0"/>
      <w:marRight w:val="0"/>
      <w:marTop w:val="0"/>
      <w:marBottom w:val="0"/>
      <w:divBdr>
        <w:top w:val="none" w:sz="0" w:space="0" w:color="auto"/>
        <w:left w:val="none" w:sz="0" w:space="0" w:color="auto"/>
        <w:bottom w:val="none" w:sz="0" w:space="0" w:color="auto"/>
        <w:right w:val="none" w:sz="0" w:space="0" w:color="auto"/>
      </w:divBdr>
    </w:div>
    <w:div w:id="827139068">
      <w:bodyDiv w:val="1"/>
      <w:marLeft w:val="0"/>
      <w:marRight w:val="0"/>
      <w:marTop w:val="0"/>
      <w:marBottom w:val="0"/>
      <w:divBdr>
        <w:top w:val="none" w:sz="0" w:space="0" w:color="auto"/>
        <w:left w:val="none" w:sz="0" w:space="0" w:color="auto"/>
        <w:bottom w:val="none" w:sz="0" w:space="0" w:color="auto"/>
        <w:right w:val="none" w:sz="0" w:space="0" w:color="auto"/>
      </w:divBdr>
    </w:div>
    <w:div w:id="867716638">
      <w:bodyDiv w:val="1"/>
      <w:marLeft w:val="0"/>
      <w:marRight w:val="0"/>
      <w:marTop w:val="0"/>
      <w:marBottom w:val="0"/>
      <w:divBdr>
        <w:top w:val="none" w:sz="0" w:space="0" w:color="auto"/>
        <w:left w:val="none" w:sz="0" w:space="0" w:color="auto"/>
        <w:bottom w:val="none" w:sz="0" w:space="0" w:color="auto"/>
        <w:right w:val="none" w:sz="0" w:space="0" w:color="auto"/>
      </w:divBdr>
    </w:div>
    <w:div w:id="911506266">
      <w:bodyDiv w:val="1"/>
      <w:marLeft w:val="0"/>
      <w:marRight w:val="0"/>
      <w:marTop w:val="0"/>
      <w:marBottom w:val="0"/>
      <w:divBdr>
        <w:top w:val="none" w:sz="0" w:space="0" w:color="auto"/>
        <w:left w:val="none" w:sz="0" w:space="0" w:color="auto"/>
        <w:bottom w:val="none" w:sz="0" w:space="0" w:color="auto"/>
        <w:right w:val="none" w:sz="0" w:space="0" w:color="auto"/>
      </w:divBdr>
    </w:div>
    <w:div w:id="921374773">
      <w:bodyDiv w:val="1"/>
      <w:marLeft w:val="0"/>
      <w:marRight w:val="0"/>
      <w:marTop w:val="0"/>
      <w:marBottom w:val="0"/>
      <w:divBdr>
        <w:top w:val="none" w:sz="0" w:space="0" w:color="auto"/>
        <w:left w:val="none" w:sz="0" w:space="0" w:color="auto"/>
        <w:bottom w:val="none" w:sz="0" w:space="0" w:color="auto"/>
        <w:right w:val="none" w:sz="0" w:space="0" w:color="auto"/>
      </w:divBdr>
    </w:div>
    <w:div w:id="948731630">
      <w:bodyDiv w:val="1"/>
      <w:marLeft w:val="0"/>
      <w:marRight w:val="0"/>
      <w:marTop w:val="0"/>
      <w:marBottom w:val="0"/>
      <w:divBdr>
        <w:top w:val="none" w:sz="0" w:space="0" w:color="auto"/>
        <w:left w:val="none" w:sz="0" w:space="0" w:color="auto"/>
        <w:bottom w:val="none" w:sz="0" w:space="0" w:color="auto"/>
        <w:right w:val="none" w:sz="0" w:space="0" w:color="auto"/>
      </w:divBdr>
    </w:div>
    <w:div w:id="1315984984">
      <w:bodyDiv w:val="1"/>
      <w:marLeft w:val="0"/>
      <w:marRight w:val="0"/>
      <w:marTop w:val="0"/>
      <w:marBottom w:val="0"/>
      <w:divBdr>
        <w:top w:val="none" w:sz="0" w:space="0" w:color="auto"/>
        <w:left w:val="none" w:sz="0" w:space="0" w:color="auto"/>
        <w:bottom w:val="none" w:sz="0" w:space="0" w:color="auto"/>
        <w:right w:val="none" w:sz="0" w:space="0" w:color="auto"/>
      </w:divBdr>
    </w:div>
    <w:div w:id="1338995770">
      <w:bodyDiv w:val="1"/>
      <w:marLeft w:val="0"/>
      <w:marRight w:val="0"/>
      <w:marTop w:val="0"/>
      <w:marBottom w:val="0"/>
      <w:divBdr>
        <w:top w:val="none" w:sz="0" w:space="0" w:color="auto"/>
        <w:left w:val="none" w:sz="0" w:space="0" w:color="auto"/>
        <w:bottom w:val="none" w:sz="0" w:space="0" w:color="auto"/>
        <w:right w:val="none" w:sz="0" w:space="0" w:color="auto"/>
      </w:divBdr>
    </w:div>
    <w:div w:id="1396122854">
      <w:bodyDiv w:val="1"/>
      <w:marLeft w:val="0"/>
      <w:marRight w:val="0"/>
      <w:marTop w:val="0"/>
      <w:marBottom w:val="0"/>
      <w:divBdr>
        <w:top w:val="none" w:sz="0" w:space="0" w:color="auto"/>
        <w:left w:val="none" w:sz="0" w:space="0" w:color="auto"/>
        <w:bottom w:val="none" w:sz="0" w:space="0" w:color="auto"/>
        <w:right w:val="none" w:sz="0" w:space="0" w:color="auto"/>
      </w:divBdr>
    </w:div>
    <w:div w:id="1626505023">
      <w:bodyDiv w:val="1"/>
      <w:marLeft w:val="0"/>
      <w:marRight w:val="0"/>
      <w:marTop w:val="0"/>
      <w:marBottom w:val="0"/>
      <w:divBdr>
        <w:top w:val="none" w:sz="0" w:space="0" w:color="auto"/>
        <w:left w:val="none" w:sz="0" w:space="0" w:color="auto"/>
        <w:bottom w:val="none" w:sz="0" w:space="0" w:color="auto"/>
        <w:right w:val="none" w:sz="0" w:space="0" w:color="auto"/>
      </w:divBdr>
    </w:div>
    <w:div w:id="1762872800">
      <w:bodyDiv w:val="1"/>
      <w:marLeft w:val="0"/>
      <w:marRight w:val="0"/>
      <w:marTop w:val="0"/>
      <w:marBottom w:val="0"/>
      <w:divBdr>
        <w:top w:val="none" w:sz="0" w:space="0" w:color="auto"/>
        <w:left w:val="none" w:sz="0" w:space="0" w:color="auto"/>
        <w:bottom w:val="none" w:sz="0" w:space="0" w:color="auto"/>
        <w:right w:val="none" w:sz="0" w:space="0" w:color="auto"/>
      </w:divBdr>
    </w:div>
    <w:div w:id="1817264444">
      <w:bodyDiv w:val="1"/>
      <w:marLeft w:val="0"/>
      <w:marRight w:val="0"/>
      <w:marTop w:val="0"/>
      <w:marBottom w:val="0"/>
      <w:divBdr>
        <w:top w:val="none" w:sz="0" w:space="0" w:color="auto"/>
        <w:left w:val="none" w:sz="0" w:space="0" w:color="auto"/>
        <w:bottom w:val="none" w:sz="0" w:space="0" w:color="auto"/>
        <w:right w:val="none" w:sz="0" w:space="0" w:color="auto"/>
      </w:divBdr>
    </w:div>
    <w:div w:id="1847207264">
      <w:bodyDiv w:val="1"/>
      <w:marLeft w:val="0"/>
      <w:marRight w:val="0"/>
      <w:marTop w:val="0"/>
      <w:marBottom w:val="0"/>
      <w:divBdr>
        <w:top w:val="none" w:sz="0" w:space="0" w:color="auto"/>
        <w:left w:val="none" w:sz="0" w:space="0" w:color="auto"/>
        <w:bottom w:val="none" w:sz="0" w:space="0" w:color="auto"/>
        <w:right w:val="none" w:sz="0" w:space="0" w:color="auto"/>
      </w:divBdr>
      <w:divsChild>
        <w:div w:id="808865899">
          <w:marLeft w:val="0"/>
          <w:marRight w:val="0"/>
          <w:marTop w:val="450"/>
          <w:marBottom w:val="450"/>
          <w:divBdr>
            <w:top w:val="none" w:sz="0" w:space="0" w:color="auto"/>
            <w:left w:val="none" w:sz="0" w:space="0" w:color="auto"/>
            <w:bottom w:val="single" w:sz="6" w:space="23"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c0db5d-bb33-44af-a698-ad7e1fb198e7">
      <Terms xmlns="http://schemas.microsoft.com/office/infopath/2007/PartnerControls"/>
    </lcf76f155ced4ddcb4097134ff3c332f>
    <TaxCatchAll xmlns="ec50e326-04ef-44ad-8857-8b576886d927" xsi:nil="true"/>
    <SharedWithUsers xmlns="ec50e326-04ef-44ad-8857-8b576886d927">
      <UserInfo>
        <DisplayName>Oficial de Relaciones Internacionales</DisplayName>
        <AccountId>14</AccountId>
        <AccountType/>
      </UserInfo>
    </SharedWithUsers>
    <_Flow_SignoffStatus xmlns="a0c0db5d-bb33-44af-a698-ad7e1fb198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9613089D8126E439378A302C30BD72F" ma:contentTypeVersion="16" ma:contentTypeDescription="Crear nuevo documento." ma:contentTypeScope="" ma:versionID="225190aaf93499e2d54f680f022fc577">
  <xsd:schema xmlns:xsd="http://www.w3.org/2001/XMLSchema" xmlns:xs="http://www.w3.org/2001/XMLSchema" xmlns:p="http://schemas.microsoft.com/office/2006/metadata/properties" xmlns:ns2="a0c0db5d-bb33-44af-a698-ad7e1fb198e7" xmlns:ns3="ec50e326-04ef-44ad-8857-8b576886d927" targetNamespace="http://schemas.microsoft.com/office/2006/metadata/properties" ma:root="true" ma:fieldsID="937ddf5c014e74fd3dc3b7b278efe00a" ns2:_="" ns3:_="">
    <xsd:import namespace="a0c0db5d-bb33-44af-a698-ad7e1fb198e7"/>
    <xsd:import namespace="ec50e326-04ef-44ad-8857-8b576886d9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0db5d-bb33-44af-a698-ad7e1fb19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1de21579-35fa-48fc-b415-945c97865d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Estado de aprobación"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50e326-04ef-44ad-8857-8b576886d9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cae44e-049c-4b0e-8c55-c23935a63b84}" ma:internalName="TaxCatchAll" ma:showField="CatchAllData" ma:web="ec50e326-04ef-44ad-8857-8b576886d92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6832E-99E6-413A-A0BB-F09B7D3F6D85}">
  <ds:schemaRefs>
    <ds:schemaRef ds:uri="http://schemas.microsoft.com/office/2006/metadata/properties"/>
    <ds:schemaRef ds:uri="http://schemas.microsoft.com/office/infopath/2007/PartnerControls"/>
    <ds:schemaRef ds:uri="a0c0db5d-bb33-44af-a698-ad7e1fb198e7"/>
    <ds:schemaRef ds:uri="ec50e326-04ef-44ad-8857-8b576886d927"/>
  </ds:schemaRefs>
</ds:datastoreItem>
</file>

<file path=customXml/itemProps2.xml><?xml version="1.0" encoding="utf-8"?>
<ds:datastoreItem xmlns:ds="http://schemas.openxmlformats.org/officeDocument/2006/customXml" ds:itemID="{AEAF433F-8C47-4D06-9939-C3631F8A2CE8}"/>
</file>

<file path=customXml/itemProps3.xml><?xml version="1.0" encoding="utf-8"?>
<ds:datastoreItem xmlns:ds="http://schemas.openxmlformats.org/officeDocument/2006/customXml" ds:itemID="{E2FE39D6-F9C8-458D-9317-73E414FD49C3}">
  <ds:schemaRefs>
    <ds:schemaRef ds:uri="http://schemas.microsoft.com/sharepoint/v3/contenttype/forms"/>
  </ds:schemaRefs>
</ds:datastoreItem>
</file>

<file path=customXml/itemProps4.xml><?xml version="1.0" encoding="utf-8"?>
<ds:datastoreItem xmlns:ds="http://schemas.openxmlformats.org/officeDocument/2006/customXml" ds:itemID="{16DDA3DC-E209-8D43-9E2A-4FFCDBA2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Pages>
  <Words>1057</Words>
  <Characters>6026</Characters>
  <Application>Microsoft Office Word</Application>
  <DocSecurity>4</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OPANAL</dc:creator>
  <cp:keywords/>
  <dc:description/>
  <cp:lastModifiedBy>PASANTE2</cp:lastModifiedBy>
  <cp:revision>324</cp:revision>
  <cp:lastPrinted>2025-02-26T23:37:00Z</cp:lastPrinted>
  <dcterms:created xsi:type="dcterms:W3CDTF">2025-01-23T01:29:00Z</dcterms:created>
  <dcterms:modified xsi:type="dcterms:W3CDTF">2025-03-03T16:31:00Z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0x01010059613089D8126E439378A302C30BD72F</vt:lpwstr>
  </property>
  <property fmtid="{D5CDD505-2E9C-101B-9397-08002B2CF9AE}" pid="3" name="MediaServiceImageTags">
    <vt:lpwstr/>
  </property>
</Properties>
</file>